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2F3" w:rsidRPr="0050426D" w:rsidRDefault="00B542F3" w:rsidP="00B542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</w:pPr>
      <w:r w:rsidRPr="005042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Департамент Смоленской области по образованию и науке </w:t>
      </w:r>
    </w:p>
    <w:p w:rsidR="00B542F3" w:rsidRPr="00B542F3" w:rsidRDefault="00B542F3" w:rsidP="00B542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</w:pPr>
      <w:r w:rsidRPr="00B542F3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учредитель</w:t>
      </w:r>
    </w:p>
    <w:p w:rsidR="00B542F3" w:rsidRPr="00B542F3" w:rsidRDefault="00B542F3" w:rsidP="00B542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</w:pPr>
    </w:p>
    <w:p w:rsidR="00B542F3" w:rsidRPr="0050426D" w:rsidRDefault="00B542F3" w:rsidP="00B542F3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042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ОГБПОУ «Смоленский строительный колледж»</w:t>
      </w:r>
    </w:p>
    <w:p w:rsidR="00B542F3" w:rsidRPr="00B542F3" w:rsidRDefault="00B542F3" w:rsidP="00B542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</w:pPr>
      <w:r w:rsidRPr="00B542F3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наименование профессиональной образовательной организации</w:t>
      </w:r>
    </w:p>
    <w:p w:rsidR="00B542F3" w:rsidRPr="00B542F3" w:rsidRDefault="00B542F3" w:rsidP="00B542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38"/>
        <w:gridCol w:w="3838"/>
        <w:gridCol w:w="3838"/>
        <w:gridCol w:w="3838"/>
      </w:tblGrid>
      <w:tr w:rsidR="00B542F3" w:rsidRPr="00B542F3" w:rsidTr="00644412">
        <w:tc>
          <w:tcPr>
            <w:tcW w:w="3838" w:type="dxa"/>
          </w:tcPr>
          <w:p w:rsidR="00B51542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</w:t>
            </w:r>
          </w:p>
          <w:p w:rsidR="00B51542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УР</w:t>
            </w:r>
          </w:p>
          <w:p w:rsidR="00B51542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B542F3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B51542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</w:t>
            </w:r>
          </w:p>
          <w:p w:rsidR="00B51542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УР</w:t>
            </w:r>
          </w:p>
          <w:p w:rsidR="00B51542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B542F3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B51542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</w:t>
            </w:r>
          </w:p>
          <w:p w:rsidR="00B51542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УР</w:t>
            </w:r>
          </w:p>
          <w:p w:rsidR="00B51542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B542F3" w:rsidRPr="00B542F3" w:rsidRDefault="00B51542" w:rsidP="00B5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B542F3" w:rsidRPr="00B542F3" w:rsidRDefault="00B542F3" w:rsidP="00B54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УТВЕРЖДАЮ</w:t>
            </w:r>
          </w:p>
          <w:p w:rsidR="00B542F3" w:rsidRPr="00B542F3" w:rsidRDefault="00B542F3" w:rsidP="00B54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УР</w:t>
            </w:r>
          </w:p>
          <w:p w:rsidR="00B542F3" w:rsidRPr="00B542F3" w:rsidRDefault="00B542F3" w:rsidP="00B54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B542F3" w:rsidRPr="00B542F3" w:rsidRDefault="00B542F3" w:rsidP="00B54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2F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</w:tr>
    </w:tbl>
    <w:p w:rsidR="00B542F3" w:rsidRPr="00B542F3" w:rsidRDefault="00B542F3" w:rsidP="00B542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542F3" w:rsidRPr="00B542F3" w:rsidRDefault="00B542F3" w:rsidP="00B542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542F3">
        <w:rPr>
          <w:rFonts w:ascii="Times New Roman" w:eastAsia="Times New Roman" w:hAnsi="Times New Roman" w:cs="Times New Roman"/>
          <w:sz w:val="20"/>
          <w:szCs w:val="20"/>
        </w:rPr>
        <w:t>КАЛЕНДАРНО-ТЕМАТИЧЕСКИЙ ПЛАН</w:t>
      </w:r>
    </w:p>
    <w:p w:rsidR="00B542F3" w:rsidRPr="00B542F3" w:rsidRDefault="00B542F3" w:rsidP="00B542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542F3">
        <w:rPr>
          <w:rFonts w:ascii="Times New Roman" w:eastAsia="Times New Roman" w:hAnsi="Times New Roman" w:cs="Times New Roman"/>
          <w:sz w:val="20"/>
          <w:szCs w:val="20"/>
        </w:rPr>
        <w:t>УЧЕБНОЙ ДИСЦИПЛИНЫ</w:t>
      </w:r>
    </w:p>
    <w:p w:rsidR="00B542F3" w:rsidRPr="00AE3C66" w:rsidRDefault="00B542F3" w:rsidP="00B542F3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</w:pPr>
      <w:r w:rsidRPr="00AE3C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Преподаватель </w:t>
      </w:r>
      <w:r w:rsidR="00492DD9" w:rsidRPr="00AE3C66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  <w:t xml:space="preserve">Фомина Елена </w:t>
      </w:r>
      <w:proofErr w:type="spellStart"/>
      <w:r w:rsidR="00492DD9" w:rsidRPr="00AE3C66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  <w:t>Фанильевна</w:t>
      </w:r>
      <w:proofErr w:type="spellEnd"/>
      <w:r w:rsidR="007E2410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  <w:t>, Нагорный Виктор Игоревич</w:t>
      </w:r>
    </w:p>
    <w:p w:rsidR="00B542F3" w:rsidRPr="00AE3C66" w:rsidRDefault="00B542F3" w:rsidP="00B542F3">
      <w:pPr>
        <w:spacing w:after="0" w:line="240" w:lineRule="auto"/>
        <w:rPr>
          <w:rFonts w:ascii="Times New Roman" w:eastAsia="Times New Roman" w:hAnsi="Times New Roman" w:cs="Times New Roman"/>
          <w:spacing w:val="1"/>
          <w:sz w:val="20"/>
          <w:szCs w:val="20"/>
        </w:rPr>
      </w:pPr>
    </w:p>
    <w:p w:rsidR="00492DD9" w:rsidRPr="00AE3C66" w:rsidRDefault="00492DD9" w:rsidP="00492DD9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</w:pPr>
      <w:r w:rsidRPr="00AE3C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Профессиональный модуль: </w:t>
      </w:r>
      <w:r w:rsidRPr="00AE3C66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  <w:t>ПМ. 02 «Выполнение технологических процессов на объекте капитального строительства»</w:t>
      </w:r>
    </w:p>
    <w:p w:rsidR="00492DD9" w:rsidRPr="00AE3C66" w:rsidRDefault="00492DD9" w:rsidP="00492DD9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</w:pPr>
      <w:r w:rsidRPr="00AE3C66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  <w:t>(индекс, наименование профессионального модуля)</w:t>
      </w:r>
    </w:p>
    <w:p w:rsidR="00492DD9" w:rsidRPr="00AE3C66" w:rsidRDefault="00492DD9" w:rsidP="00492DD9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4"/>
        </w:rPr>
      </w:pPr>
    </w:p>
    <w:p w:rsidR="00492DD9" w:rsidRDefault="00492DD9" w:rsidP="00492DD9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</w:pPr>
      <w:r w:rsidRPr="00AE3C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Междисциплинарный курс: </w:t>
      </w:r>
      <w:r w:rsidRPr="00AE3C66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  <w:t>МДК. 02.01 Организация технологических процессов на объекте капитального строительства</w:t>
      </w:r>
      <w:r w:rsidR="00DF5443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  <w:t>;</w:t>
      </w:r>
    </w:p>
    <w:p w:rsidR="00DF5443" w:rsidRPr="00AE3C66" w:rsidRDefault="00DF5443" w:rsidP="00492DD9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  <w:t xml:space="preserve">МДК.02.02 </w:t>
      </w:r>
      <w:r w:rsidRPr="00DF5443">
        <w:rPr>
          <w:rFonts w:ascii="Times New Roman" w:eastAsia="Times New Roman" w:hAnsi="Times New Roman" w:cs="Times New Roman"/>
          <w:b/>
          <w:spacing w:val="1"/>
          <w:sz w:val="24"/>
          <w:szCs w:val="24"/>
          <w:u w:val="single"/>
        </w:rPr>
        <w:t>Учёт и контроль технологических процессов на объекте капитального строительства</w:t>
      </w:r>
    </w:p>
    <w:p w:rsidR="00B542F3" w:rsidRPr="00AE3C66" w:rsidRDefault="00492DD9" w:rsidP="00492DD9">
      <w:pPr>
        <w:spacing w:after="0" w:line="240" w:lineRule="auto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 w:rsidRPr="00AE3C66">
        <w:rPr>
          <w:rFonts w:ascii="Times New Roman" w:eastAsia="Times New Roman" w:hAnsi="Times New Roman" w:cs="Times New Roman"/>
          <w:spacing w:val="1"/>
          <w:sz w:val="24"/>
          <w:szCs w:val="24"/>
        </w:rPr>
        <w:t>(индекс, наименование)</w:t>
      </w:r>
    </w:p>
    <w:p w:rsidR="00B542F3" w:rsidRPr="00AE3C66" w:rsidRDefault="00B542F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E3C66">
        <w:rPr>
          <w:rFonts w:ascii="Times New Roman" w:eastAsia="Times New Roman" w:hAnsi="Times New Roman" w:cs="Times New Roman"/>
          <w:sz w:val="24"/>
          <w:szCs w:val="24"/>
        </w:rPr>
        <w:t xml:space="preserve">Коды формируемых компетенций </w:t>
      </w:r>
      <w:r w:rsidRPr="00AE3C6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ОК </w:t>
      </w:r>
      <w:r w:rsidR="009F6437" w:rsidRPr="00AE3C66">
        <w:rPr>
          <w:rFonts w:ascii="Times New Roman" w:eastAsia="Times New Roman" w:hAnsi="Times New Roman" w:cs="Times New Roman"/>
          <w:sz w:val="24"/>
          <w:szCs w:val="24"/>
          <w:u w:val="single"/>
        </w:rPr>
        <w:t>0</w:t>
      </w:r>
      <w:r w:rsidRPr="00AE3C66">
        <w:rPr>
          <w:rFonts w:ascii="Times New Roman" w:eastAsia="Times New Roman" w:hAnsi="Times New Roman" w:cs="Times New Roman"/>
          <w:sz w:val="24"/>
          <w:szCs w:val="24"/>
          <w:u w:val="single"/>
        </w:rPr>
        <w:t>1-</w:t>
      </w:r>
      <w:r w:rsidR="009F6437" w:rsidRPr="00AE3C66">
        <w:rPr>
          <w:rFonts w:ascii="Times New Roman" w:eastAsia="Times New Roman" w:hAnsi="Times New Roman" w:cs="Times New Roman"/>
          <w:sz w:val="24"/>
          <w:szCs w:val="24"/>
          <w:u w:val="single"/>
        </w:rPr>
        <w:t>11</w:t>
      </w:r>
      <w:r w:rsidR="00AD5EA2" w:rsidRPr="00AE3C66">
        <w:rPr>
          <w:rFonts w:ascii="Times New Roman" w:eastAsia="Times New Roman" w:hAnsi="Times New Roman" w:cs="Times New Roman"/>
          <w:sz w:val="24"/>
          <w:szCs w:val="24"/>
          <w:u w:val="single"/>
        </w:rPr>
        <w:t>; ПК 2.1-2.4</w:t>
      </w:r>
    </w:p>
    <w:p w:rsidR="00B542F3" w:rsidRPr="00AE3C66" w:rsidRDefault="00B542F3" w:rsidP="00B542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542F3" w:rsidRPr="00AE3C66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Специальность:</w:t>
      </w:r>
      <w:r w:rsidR="00B542F3" w:rsidRPr="00AE3C66">
        <w:rPr>
          <w:rFonts w:ascii="Times New Roman" w:eastAsia="Times New Roman" w:hAnsi="Times New Roman" w:cs="Times New Roman"/>
          <w:sz w:val="24"/>
          <w:szCs w:val="24"/>
          <w:u w:val="single"/>
        </w:rPr>
        <w:t>08.02.01 Строительство и эксплуатация зданий сооружений (углубленная подготовка)</w:t>
      </w:r>
    </w:p>
    <w:p w:rsidR="00B542F3" w:rsidRPr="00AE3C66" w:rsidRDefault="00B542F3" w:rsidP="00B542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542F3" w:rsidRPr="00AE3C66" w:rsidRDefault="00B542F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C66">
        <w:rPr>
          <w:rFonts w:ascii="Times New Roman" w:eastAsia="Times New Roman" w:hAnsi="Times New Roman" w:cs="Times New Roman"/>
          <w:sz w:val="24"/>
          <w:szCs w:val="24"/>
        </w:rPr>
        <w:t>Сост</w:t>
      </w:r>
      <w:r w:rsidR="00D569E2" w:rsidRPr="00AE3C66">
        <w:rPr>
          <w:rFonts w:ascii="Times New Roman" w:eastAsia="Times New Roman" w:hAnsi="Times New Roman" w:cs="Times New Roman"/>
          <w:sz w:val="24"/>
          <w:szCs w:val="24"/>
        </w:rPr>
        <w:t xml:space="preserve">авлен в соответствии с рабочей </w:t>
      </w:r>
      <w:r w:rsidRPr="00AE3C66">
        <w:rPr>
          <w:rFonts w:ascii="Times New Roman" w:eastAsia="Times New Roman" w:hAnsi="Times New Roman" w:cs="Times New Roman"/>
          <w:sz w:val="24"/>
          <w:szCs w:val="24"/>
        </w:rPr>
        <w:t>программой дисциплины,</w:t>
      </w:r>
    </w:p>
    <w:p w:rsidR="00B542F3" w:rsidRDefault="00B542F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E3C66">
        <w:rPr>
          <w:rFonts w:ascii="Times New Roman" w:eastAsia="Times New Roman" w:hAnsi="Times New Roman" w:cs="Times New Roman"/>
          <w:sz w:val="24"/>
          <w:szCs w:val="24"/>
        </w:rPr>
        <w:t xml:space="preserve">утвержденной </w:t>
      </w:r>
      <w:r w:rsidRPr="00AE3C66">
        <w:rPr>
          <w:rFonts w:ascii="Times New Roman" w:eastAsia="Times New Roman" w:hAnsi="Times New Roman" w:cs="Times New Roman"/>
          <w:sz w:val="24"/>
          <w:szCs w:val="24"/>
          <w:u w:val="single"/>
        </w:rPr>
        <w:t>30.08.2019</w:t>
      </w:r>
    </w:p>
    <w:p w:rsidR="00DF5443" w:rsidRPr="00AE3C66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2F3" w:rsidRPr="00AE3C66" w:rsidRDefault="00B542F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C66">
        <w:rPr>
          <w:rFonts w:ascii="Times New Roman" w:eastAsia="Times New Roman" w:hAnsi="Times New Roman" w:cs="Times New Roman"/>
          <w:sz w:val="24"/>
          <w:szCs w:val="24"/>
        </w:rPr>
        <w:t xml:space="preserve">Рассмотрен на заседании (цикловой) комиссии </w:t>
      </w:r>
      <w:r w:rsidR="00A10F53" w:rsidRPr="00AE3C66">
        <w:rPr>
          <w:rFonts w:ascii="Times New Roman" w:eastAsia="Times New Roman" w:hAnsi="Times New Roman" w:cs="Times New Roman"/>
          <w:sz w:val="24"/>
          <w:szCs w:val="24"/>
          <w:u w:val="single"/>
        </w:rPr>
        <w:t>29.08.2019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7676"/>
        <w:gridCol w:w="7676"/>
      </w:tblGrid>
      <w:tr w:rsidR="00B542F3" w:rsidRPr="00AE3C66" w:rsidTr="00644412">
        <w:tc>
          <w:tcPr>
            <w:tcW w:w="7676" w:type="dxa"/>
          </w:tcPr>
          <w:p w:rsidR="00B542F3" w:rsidRPr="00AE3C66" w:rsidRDefault="00B542F3" w:rsidP="00B5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42F3" w:rsidRPr="00AE3C66" w:rsidRDefault="00B542F3" w:rsidP="00B5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от </w:t>
            </w:r>
            <w:r w:rsidRPr="00AE3C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</w:t>
            </w:r>
            <w:r w:rsidR="00A10F53" w:rsidRPr="00AE3C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29» сентября 2019г. № 1</w:t>
            </w:r>
          </w:p>
          <w:p w:rsidR="00B542F3" w:rsidRPr="00AE3C66" w:rsidRDefault="00B542F3" w:rsidP="00B54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C6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цикловой комиссии __________/_____________</w:t>
            </w:r>
          </w:p>
        </w:tc>
        <w:tc>
          <w:tcPr>
            <w:tcW w:w="7676" w:type="dxa"/>
          </w:tcPr>
          <w:p w:rsidR="00DF5443" w:rsidRDefault="00DF5443" w:rsidP="00DF5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5443" w:rsidRPr="00AE3C66" w:rsidRDefault="00DF5443" w:rsidP="00DF5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от </w:t>
            </w:r>
            <w:proofErr w:type="gramStart"/>
            <w:r w:rsidRPr="00AE3C6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         . № </w:t>
            </w:r>
          </w:p>
          <w:p w:rsidR="00B542F3" w:rsidRPr="00AE3C66" w:rsidRDefault="00DF5443" w:rsidP="00DF5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C6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цикловой комиссии __________/_____________</w:t>
            </w:r>
          </w:p>
        </w:tc>
      </w:tr>
    </w:tbl>
    <w:p w:rsidR="00DF5443" w:rsidRPr="00DF5443" w:rsidRDefault="00DF5443" w:rsidP="00DF54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F5443" w:rsidRPr="00DF5443" w:rsidRDefault="00DF5443" w:rsidP="00DF5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от «   »                  20 г. № </w:t>
      </w:r>
    </w:p>
    <w:p w:rsidR="00DF5443" w:rsidRPr="00DF5443" w:rsidRDefault="00DF5443" w:rsidP="00DF5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443">
        <w:rPr>
          <w:rFonts w:ascii="Times New Roman" w:eastAsia="Times New Roman" w:hAnsi="Times New Roman" w:cs="Times New Roman"/>
          <w:sz w:val="24"/>
          <w:szCs w:val="24"/>
        </w:rPr>
        <w:t>Председатель цикловой комиссии __________/_____________</w:t>
      </w:r>
      <w:r w:rsidRPr="00DF5443">
        <w:rPr>
          <w:rFonts w:ascii="Times New Roman" w:eastAsia="Times New Roman" w:hAnsi="Times New Roman" w:cs="Times New Roman"/>
          <w:sz w:val="24"/>
          <w:szCs w:val="24"/>
        </w:rPr>
        <w:tab/>
        <w:t xml:space="preserve">Протокол от </w:t>
      </w:r>
      <w:proofErr w:type="gramStart"/>
      <w:r w:rsidRPr="00DF5443">
        <w:rPr>
          <w:rFonts w:ascii="Times New Roman" w:eastAsia="Times New Roman" w:hAnsi="Times New Roman" w:cs="Times New Roman"/>
          <w:sz w:val="24"/>
          <w:szCs w:val="24"/>
        </w:rPr>
        <w:t xml:space="preserve">«  </w:t>
      </w:r>
      <w:proofErr w:type="gramEnd"/>
      <w:r w:rsidRPr="00DF5443">
        <w:rPr>
          <w:rFonts w:ascii="Times New Roman" w:eastAsia="Times New Roman" w:hAnsi="Times New Roman" w:cs="Times New Roman"/>
          <w:sz w:val="24"/>
          <w:szCs w:val="24"/>
        </w:rPr>
        <w:t xml:space="preserve"> »                    . № </w:t>
      </w:r>
    </w:p>
    <w:p w:rsidR="00DF5443" w:rsidRPr="00DF5443" w:rsidRDefault="00DF5443" w:rsidP="00DF5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443">
        <w:rPr>
          <w:rFonts w:ascii="Times New Roman" w:eastAsia="Times New Roman" w:hAnsi="Times New Roman" w:cs="Times New Roman"/>
          <w:sz w:val="24"/>
          <w:szCs w:val="24"/>
        </w:rPr>
        <w:t>Председатель цикловой комиссии __________/_____________</w:t>
      </w:r>
    </w:p>
    <w:p w:rsidR="00DF5443" w:rsidRDefault="00DF5443" w:rsidP="00DF54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F5443" w:rsidRPr="00DF5443" w:rsidRDefault="00DF5443" w:rsidP="00DF5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5443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F5443" w:rsidRPr="00AE3C66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DF5443" w:rsidRPr="00AE3C66" w:rsidSect="00644412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Style w:val="a8"/>
        <w:tblpPr w:leftFromText="180" w:rightFromText="180" w:horzAnchor="margin" w:tblpY="524"/>
        <w:tblW w:w="5000" w:type="pct"/>
        <w:tblLook w:val="01E0" w:firstRow="1" w:lastRow="1" w:firstColumn="1" w:lastColumn="1" w:noHBand="0" w:noVBand="0"/>
      </w:tblPr>
      <w:tblGrid>
        <w:gridCol w:w="1294"/>
        <w:gridCol w:w="927"/>
        <w:gridCol w:w="1136"/>
        <w:gridCol w:w="1363"/>
        <w:gridCol w:w="1136"/>
        <w:gridCol w:w="1366"/>
        <w:gridCol w:w="1363"/>
        <w:gridCol w:w="1136"/>
        <w:gridCol w:w="1594"/>
        <w:gridCol w:w="1136"/>
        <w:gridCol w:w="1363"/>
        <w:gridCol w:w="1538"/>
      </w:tblGrid>
      <w:tr w:rsidR="00DF5443" w:rsidRPr="00DF5443" w:rsidTr="00DF5443">
        <w:trPr>
          <w:cantSplit/>
          <w:trHeight w:val="583"/>
        </w:trPr>
        <w:tc>
          <w:tcPr>
            <w:tcW w:w="421" w:type="pct"/>
            <w:vMerge w:val="restar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lastRenderedPageBreak/>
              <w:t>Междисциплинарный (е) курс (ы)</w:t>
            </w:r>
          </w:p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(индекс МДК)</w:t>
            </w:r>
          </w:p>
        </w:tc>
        <w:tc>
          <w:tcPr>
            <w:tcW w:w="302" w:type="pct"/>
            <w:vMerge w:val="restar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Курс</w:t>
            </w:r>
          </w:p>
        </w:tc>
        <w:tc>
          <w:tcPr>
            <w:tcW w:w="370" w:type="pct"/>
            <w:vMerge w:val="restar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Семестр</w:t>
            </w:r>
          </w:p>
        </w:tc>
        <w:tc>
          <w:tcPr>
            <w:tcW w:w="2962" w:type="pct"/>
            <w:gridSpan w:val="7"/>
            <w:vAlign w:val="center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Объем времени, отведенный на освоение</w:t>
            </w:r>
          </w:p>
          <w:p w:rsidR="00DF5443" w:rsidRPr="00DF5443" w:rsidRDefault="00DF5443" w:rsidP="00DF5443">
            <w:pPr>
              <w:jc w:val="center"/>
            </w:pPr>
            <w:r w:rsidRPr="00101324">
              <w:rPr>
                <w:b/>
              </w:rPr>
              <w:t>междисциплинарного курса</w:t>
            </w:r>
          </w:p>
        </w:tc>
        <w:tc>
          <w:tcPr>
            <w:tcW w:w="945" w:type="pct"/>
            <w:gridSpan w:val="2"/>
            <w:vAlign w:val="center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Практика</w:t>
            </w:r>
          </w:p>
        </w:tc>
      </w:tr>
      <w:tr w:rsidR="00DF5443" w:rsidRPr="00DF5443" w:rsidTr="00DF5443">
        <w:trPr>
          <w:cantSplit/>
          <w:trHeight w:val="549"/>
        </w:trPr>
        <w:tc>
          <w:tcPr>
            <w:tcW w:w="421" w:type="pct"/>
            <w:vMerge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02" w:type="pct"/>
            <w:vMerge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0" w:type="pct"/>
            <w:vMerge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4" w:type="pct"/>
            <w:vMerge w:val="restar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Максимальная</w:t>
            </w:r>
          </w:p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учебная нагрузка и практика</w:t>
            </w:r>
          </w:p>
        </w:tc>
        <w:tc>
          <w:tcPr>
            <w:tcW w:w="2148" w:type="pct"/>
            <w:gridSpan w:val="5"/>
            <w:vAlign w:val="center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Обязательная аудиторная учебная</w:t>
            </w:r>
          </w:p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нагрузка обучающегося</w:t>
            </w:r>
          </w:p>
        </w:tc>
        <w:tc>
          <w:tcPr>
            <w:tcW w:w="370" w:type="pct"/>
            <w:vMerge w:val="restar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Самостоятельная работа обучающегося, часов</w:t>
            </w:r>
          </w:p>
        </w:tc>
        <w:tc>
          <w:tcPr>
            <w:tcW w:w="444" w:type="pct"/>
            <w:vMerge w:val="restar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Учебная (производственное обучение), часов</w:t>
            </w:r>
          </w:p>
        </w:tc>
        <w:tc>
          <w:tcPr>
            <w:tcW w:w="501" w:type="pct"/>
            <w:vMerge w:val="restar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Производственная (по профилю специальности), часов</w:t>
            </w:r>
          </w:p>
        </w:tc>
      </w:tr>
      <w:tr w:rsidR="00DF5443" w:rsidRPr="00DF5443" w:rsidTr="00DF5443">
        <w:trPr>
          <w:cantSplit/>
          <w:trHeight w:val="686"/>
        </w:trPr>
        <w:tc>
          <w:tcPr>
            <w:tcW w:w="421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rPr>
                <w:b/>
              </w:rPr>
            </w:pPr>
          </w:p>
        </w:tc>
        <w:tc>
          <w:tcPr>
            <w:tcW w:w="302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0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4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0" w:type="pct"/>
            <w:vMerge w:val="restart"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Всего, часов</w:t>
            </w:r>
          </w:p>
        </w:tc>
        <w:tc>
          <w:tcPr>
            <w:tcW w:w="1778" w:type="pct"/>
            <w:gridSpan w:val="4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в т. ч.</w:t>
            </w:r>
          </w:p>
        </w:tc>
        <w:tc>
          <w:tcPr>
            <w:tcW w:w="370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</w:p>
        </w:tc>
        <w:tc>
          <w:tcPr>
            <w:tcW w:w="501" w:type="pct"/>
            <w:vMerge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</w:p>
        </w:tc>
      </w:tr>
      <w:tr w:rsidR="00DF5443" w:rsidRPr="00DF5443" w:rsidTr="00187C86">
        <w:trPr>
          <w:cantSplit/>
          <w:trHeight w:val="1400"/>
        </w:trPr>
        <w:tc>
          <w:tcPr>
            <w:tcW w:w="421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rPr>
                <w:b/>
              </w:rPr>
            </w:pPr>
          </w:p>
        </w:tc>
        <w:tc>
          <w:tcPr>
            <w:tcW w:w="302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0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4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0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5" w:type="pc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Теоретические</w:t>
            </w:r>
          </w:p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занятия</w:t>
            </w:r>
          </w:p>
        </w:tc>
        <w:tc>
          <w:tcPr>
            <w:tcW w:w="444" w:type="pc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Лабораторные работы, часов</w:t>
            </w:r>
          </w:p>
        </w:tc>
        <w:tc>
          <w:tcPr>
            <w:tcW w:w="370" w:type="pc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практические занятия, часов</w:t>
            </w:r>
          </w:p>
        </w:tc>
        <w:tc>
          <w:tcPr>
            <w:tcW w:w="519" w:type="pct"/>
            <w:textDirection w:val="btLr"/>
            <w:vAlign w:val="cente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  <w:r w:rsidRPr="00101324">
              <w:rPr>
                <w:b/>
              </w:rPr>
              <w:t>Курсовые работы (проекты), часов (для СПО)</w:t>
            </w:r>
          </w:p>
        </w:tc>
        <w:tc>
          <w:tcPr>
            <w:tcW w:w="370" w:type="pct"/>
            <w:vMerge/>
            <w:textDirection w:val="btLr"/>
          </w:tcPr>
          <w:p w:rsidR="00DF5443" w:rsidRPr="00101324" w:rsidRDefault="00DF5443" w:rsidP="00DF544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4" w:type="pct"/>
            <w:vMerge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</w:p>
        </w:tc>
        <w:tc>
          <w:tcPr>
            <w:tcW w:w="501" w:type="pct"/>
            <w:vMerge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</w:p>
        </w:tc>
      </w:tr>
      <w:tr w:rsidR="00DF5443" w:rsidRPr="00DF5443" w:rsidTr="00DF5443">
        <w:tc>
          <w:tcPr>
            <w:tcW w:w="421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1</w:t>
            </w:r>
          </w:p>
        </w:tc>
        <w:tc>
          <w:tcPr>
            <w:tcW w:w="302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2</w:t>
            </w:r>
          </w:p>
        </w:tc>
        <w:tc>
          <w:tcPr>
            <w:tcW w:w="370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3</w:t>
            </w:r>
          </w:p>
        </w:tc>
        <w:tc>
          <w:tcPr>
            <w:tcW w:w="444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4</w:t>
            </w:r>
          </w:p>
        </w:tc>
        <w:tc>
          <w:tcPr>
            <w:tcW w:w="370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5</w:t>
            </w:r>
          </w:p>
        </w:tc>
        <w:tc>
          <w:tcPr>
            <w:tcW w:w="445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6</w:t>
            </w:r>
          </w:p>
        </w:tc>
        <w:tc>
          <w:tcPr>
            <w:tcW w:w="444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7</w:t>
            </w:r>
          </w:p>
        </w:tc>
        <w:tc>
          <w:tcPr>
            <w:tcW w:w="370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8</w:t>
            </w:r>
          </w:p>
        </w:tc>
        <w:tc>
          <w:tcPr>
            <w:tcW w:w="519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9</w:t>
            </w:r>
          </w:p>
        </w:tc>
        <w:tc>
          <w:tcPr>
            <w:tcW w:w="370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10</w:t>
            </w:r>
          </w:p>
        </w:tc>
        <w:tc>
          <w:tcPr>
            <w:tcW w:w="444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11</w:t>
            </w:r>
          </w:p>
        </w:tc>
        <w:tc>
          <w:tcPr>
            <w:tcW w:w="501" w:type="pct"/>
          </w:tcPr>
          <w:p w:rsidR="00DF5443" w:rsidRPr="00101324" w:rsidRDefault="00DF5443" w:rsidP="00DF5443">
            <w:pPr>
              <w:jc w:val="center"/>
              <w:rPr>
                <w:b/>
              </w:rPr>
            </w:pPr>
            <w:r w:rsidRPr="00101324">
              <w:rPr>
                <w:b/>
              </w:rPr>
              <w:t>12</w:t>
            </w:r>
          </w:p>
        </w:tc>
      </w:tr>
      <w:tr w:rsidR="00101324" w:rsidRPr="00DF5443" w:rsidTr="00101324">
        <w:trPr>
          <w:trHeight w:val="318"/>
        </w:trPr>
        <w:tc>
          <w:tcPr>
            <w:tcW w:w="421" w:type="pct"/>
            <w:vMerge w:val="restart"/>
          </w:tcPr>
          <w:p w:rsidR="00101324" w:rsidRDefault="00101324" w:rsidP="00DF5443">
            <w:pPr>
              <w:jc w:val="center"/>
            </w:pPr>
          </w:p>
          <w:p w:rsidR="00101324" w:rsidRPr="00DF5443" w:rsidRDefault="00101324" w:rsidP="00DF5443">
            <w:pPr>
              <w:jc w:val="center"/>
            </w:pPr>
            <w:r>
              <w:t>МДК. 02.01</w:t>
            </w:r>
          </w:p>
          <w:p w:rsidR="00101324" w:rsidRPr="00DF5443" w:rsidRDefault="00101324" w:rsidP="00DF5443">
            <w:pPr>
              <w:jc w:val="center"/>
            </w:pPr>
          </w:p>
          <w:p w:rsidR="00101324" w:rsidRPr="00DF5443" w:rsidRDefault="00101324" w:rsidP="00AE64E5">
            <w:pPr>
              <w:jc w:val="center"/>
            </w:pPr>
          </w:p>
        </w:tc>
        <w:tc>
          <w:tcPr>
            <w:tcW w:w="302" w:type="pct"/>
          </w:tcPr>
          <w:p w:rsidR="00101324" w:rsidRPr="00DF5443" w:rsidRDefault="00101324" w:rsidP="00DF5443">
            <w:pPr>
              <w:jc w:val="center"/>
            </w:pPr>
            <w:r>
              <w:t>2</w:t>
            </w:r>
          </w:p>
        </w:tc>
        <w:tc>
          <w:tcPr>
            <w:tcW w:w="370" w:type="pct"/>
          </w:tcPr>
          <w:p w:rsidR="00101324" w:rsidRPr="00DF5443" w:rsidRDefault="00101324" w:rsidP="00DF5443">
            <w:pPr>
              <w:jc w:val="center"/>
            </w:pPr>
            <w:r>
              <w:t>3</w:t>
            </w:r>
          </w:p>
        </w:tc>
        <w:tc>
          <w:tcPr>
            <w:tcW w:w="444" w:type="pct"/>
          </w:tcPr>
          <w:p w:rsidR="00101324" w:rsidRPr="00DF5443" w:rsidRDefault="00101324" w:rsidP="00DF5443">
            <w:pPr>
              <w:jc w:val="center"/>
            </w:pPr>
            <w:r>
              <w:t>56</w:t>
            </w:r>
          </w:p>
        </w:tc>
        <w:tc>
          <w:tcPr>
            <w:tcW w:w="370" w:type="pct"/>
          </w:tcPr>
          <w:p w:rsidR="00101324" w:rsidRPr="00DF5443" w:rsidRDefault="008E69C7" w:rsidP="00DF5443">
            <w:pPr>
              <w:jc w:val="center"/>
            </w:pPr>
            <w:r>
              <w:t>56</w:t>
            </w:r>
          </w:p>
        </w:tc>
        <w:tc>
          <w:tcPr>
            <w:tcW w:w="445" w:type="pct"/>
          </w:tcPr>
          <w:p w:rsidR="00101324" w:rsidRPr="00DF5443" w:rsidRDefault="008E69C7" w:rsidP="00DF5443">
            <w:pPr>
              <w:jc w:val="center"/>
            </w:pPr>
            <w:r>
              <w:t>28</w:t>
            </w:r>
          </w:p>
        </w:tc>
        <w:tc>
          <w:tcPr>
            <w:tcW w:w="444" w:type="pct"/>
          </w:tcPr>
          <w:p w:rsidR="00101324" w:rsidRPr="00DF5443" w:rsidRDefault="008E69C7" w:rsidP="00DF5443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8E69C7" w:rsidP="00DF5443">
            <w:pPr>
              <w:jc w:val="center"/>
            </w:pPr>
            <w:r>
              <w:t>28</w:t>
            </w:r>
          </w:p>
        </w:tc>
        <w:tc>
          <w:tcPr>
            <w:tcW w:w="519" w:type="pct"/>
          </w:tcPr>
          <w:p w:rsidR="00101324" w:rsidRPr="00DF5443" w:rsidRDefault="008E69C7" w:rsidP="00DF5443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8E69C7" w:rsidP="00DF5443">
            <w:pPr>
              <w:jc w:val="center"/>
            </w:pPr>
            <w:r>
              <w:t>2</w:t>
            </w:r>
          </w:p>
        </w:tc>
        <w:tc>
          <w:tcPr>
            <w:tcW w:w="444" w:type="pct"/>
          </w:tcPr>
          <w:p w:rsidR="00101324" w:rsidRPr="00DF5443" w:rsidRDefault="00101324" w:rsidP="00DF5443">
            <w:pPr>
              <w:jc w:val="center"/>
            </w:pPr>
          </w:p>
        </w:tc>
        <w:tc>
          <w:tcPr>
            <w:tcW w:w="501" w:type="pct"/>
          </w:tcPr>
          <w:p w:rsidR="00101324" w:rsidRPr="00DF5443" w:rsidRDefault="00101324" w:rsidP="00DF5443">
            <w:pPr>
              <w:jc w:val="center"/>
            </w:pPr>
          </w:p>
        </w:tc>
      </w:tr>
      <w:tr w:rsidR="00101324" w:rsidRPr="00DF5443" w:rsidTr="00187C86">
        <w:trPr>
          <w:trHeight w:val="250"/>
        </w:trPr>
        <w:tc>
          <w:tcPr>
            <w:tcW w:w="421" w:type="pct"/>
            <w:vMerge/>
          </w:tcPr>
          <w:p w:rsidR="00101324" w:rsidRPr="00DF5443" w:rsidRDefault="00101324" w:rsidP="00DF5443">
            <w:pPr>
              <w:jc w:val="center"/>
            </w:pPr>
          </w:p>
        </w:tc>
        <w:tc>
          <w:tcPr>
            <w:tcW w:w="302" w:type="pct"/>
          </w:tcPr>
          <w:p w:rsidR="00101324" w:rsidRPr="00DF5443" w:rsidRDefault="00101324" w:rsidP="00DF5443">
            <w:pPr>
              <w:jc w:val="center"/>
            </w:pPr>
            <w:r>
              <w:t>2</w:t>
            </w:r>
          </w:p>
        </w:tc>
        <w:tc>
          <w:tcPr>
            <w:tcW w:w="370" w:type="pct"/>
          </w:tcPr>
          <w:p w:rsidR="00101324" w:rsidRPr="00DF5443" w:rsidRDefault="00101324" w:rsidP="00DF5443">
            <w:pPr>
              <w:jc w:val="center"/>
            </w:pPr>
            <w:r>
              <w:t>4</w:t>
            </w:r>
          </w:p>
        </w:tc>
        <w:tc>
          <w:tcPr>
            <w:tcW w:w="444" w:type="pct"/>
          </w:tcPr>
          <w:p w:rsidR="00101324" w:rsidRPr="00DF5443" w:rsidRDefault="00101324" w:rsidP="00DF5443">
            <w:pPr>
              <w:jc w:val="center"/>
            </w:pPr>
            <w:r>
              <w:t>268</w:t>
            </w:r>
          </w:p>
        </w:tc>
        <w:tc>
          <w:tcPr>
            <w:tcW w:w="370" w:type="pct"/>
          </w:tcPr>
          <w:p w:rsidR="00101324" w:rsidRPr="00DF5443" w:rsidRDefault="008E69C7" w:rsidP="00DF5443">
            <w:pPr>
              <w:jc w:val="center"/>
            </w:pPr>
            <w:r>
              <w:t>260</w:t>
            </w:r>
          </w:p>
        </w:tc>
        <w:tc>
          <w:tcPr>
            <w:tcW w:w="445" w:type="pct"/>
          </w:tcPr>
          <w:p w:rsidR="00101324" w:rsidRPr="00DF5443" w:rsidRDefault="008E69C7" w:rsidP="00DF5443">
            <w:pPr>
              <w:jc w:val="center"/>
            </w:pPr>
            <w:r>
              <w:t>184</w:t>
            </w:r>
          </w:p>
        </w:tc>
        <w:tc>
          <w:tcPr>
            <w:tcW w:w="444" w:type="pct"/>
          </w:tcPr>
          <w:p w:rsidR="00101324" w:rsidRPr="00DF5443" w:rsidRDefault="008E69C7" w:rsidP="00DF5443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8E69C7" w:rsidP="00DF5443">
            <w:pPr>
              <w:jc w:val="center"/>
            </w:pPr>
            <w:r>
              <w:t>76</w:t>
            </w:r>
          </w:p>
        </w:tc>
        <w:tc>
          <w:tcPr>
            <w:tcW w:w="519" w:type="pct"/>
          </w:tcPr>
          <w:p w:rsidR="00101324" w:rsidRPr="00DF5443" w:rsidRDefault="008E69C7" w:rsidP="00DF5443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8E69C7" w:rsidP="00DF5443">
            <w:pPr>
              <w:jc w:val="center"/>
            </w:pPr>
            <w:r>
              <w:t>6</w:t>
            </w:r>
          </w:p>
        </w:tc>
        <w:tc>
          <w:tcPr>
            <w:tcW w:w="444" w:type="pct"/>
          </w:tcPr>
          <w:p w:rsidR="00101324" w:rsidRPr="00DF5443" w:rsidRDefault="00101324" w:rsidP="00DF5443">
            <w:pPr>
              <w:jc w:val="center"/>
            </w:pPr>
          </w:p>
        </w:tc>
        <w:tc>
          <w:tcPr>
            <w:tcW w:w="501" w:type="pct"/>
          </w:tcPr>
          <w:p w:rsidR="00101324" w:rsidRPr="00DF5443" w:rsidRDefault="00101324" w:rsidP="00DF5443">
            <w:pPr>
              <w:jc w:val="center"/>
            </w:pPr>
          </w:p>
        </w:tc>
      </w:tr>
      <w:tr w:rsidR="00101324" w:rsidRPr="00DF5443" w:rsidTr="00DF5443">
        <w:tc>
          <w:tcPr>
            <w:tcW w:w="421" w:type="pct"/>
            <w:vMerge/>
          </w:tcPr>
          <w:p w:rsidR="00101324" w:rsidRPr="00DF5443" w:rsidRDefault="00101324" w:rsidP="00DF5443">
            <w:pPr>
              <w:jc w:val="center"/>
            </w:pPr>
          </w:p>
        </w:tc>
        <w:tc>
          <w:tcPr>
            <w:tcW w:w="302" w:type="pct"/>
          </w:tcPr>
          <w:p w:rsidR="00101324" w:rsidRPr="00DF5443" w:rsidRDefault="00101324" w:rsidP="00DF5443">
            <w:pPr>
              <w:jc w:val="center"/>
            </w:pPr>
            <w:r>
              <w:t>3</w:t>
            </w:r>
          </w:p>
        </w:tc>
        <w:tc>
          <w:tcPr>
            <w:tcW w:w="370" w:type="pct"/>
          </w:tcPr>
          <w:p w:rsidR="00101324" w:rsidRPr="00DF5443" w:rsidRDefault="00101324" w:rsidP="00DF5443">
            <w:pPr>
              <w:jc w:val="center"/>
            </w:pPr>
            <w:r>
              <w:t>5</w:t>
            </w:r>
          </w:p>
        </w:tc>
        <w:tc>
          <w:tcPr>
            <w:tcW w:w="444" w:type="pct"/>
          </w:tcPr>
          <w:p w:rsidR="00101324" w:rsidRPr="00DF5443" w:rsidRDefault="00101324" w:rsidP="00DF5443">
            <w:pPr>
              <w:jc w:val="center"/>
            </w:pPr>
            <w:r>
              <w:t>48</w:t>
            </w:r>
          </w:p>
        </w:tc>
        <w:tc>
          <w:tcPr>
            <w:tcW w:w="370" w:type="pct"/>
          </w:tcPr>
          <w:p w:rsidR="00101324" w:rsidRPr="00DF5443" w:rsidRDefault="008E69C7" w:rsidP="00DF5443">
            <w:pPr>
              <w:jc w:val="center"/>
            </w:pPr>
            <w:r>
              <w:t>46</w:t>
            </w:r>
          </w:p>
        </w:tc>
        <w:tc>
          <w:tcPr>
            <w:tcW w:w="445" w:type="pct"/>
          </w:tcPr>
          <w:p w:rsidR="00101324" w:rsidRPr="00DF5443" w:rsidRDefault="008E69C7" w:rsidP="00DF5443">
            <w:pPr>
              <w:jc w:val="center"/>
            </w:pPr>
            <w:r>
              <w:t>22</w:t>
            </w:r>
          </w:p>
        </w:tc>
        <w:tc>
          <w:tcPr>
            <w:tcW w:w="444" w:type="pct"/>
          </w:tcPr>
          <w:p w:rsidR="00101324" w:rsidRPr="00DF5443" w:rsidRDefault="008E69C7" w:rsidP="00DF5443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8E69C7" w:rsidP="00DF5443">
            <w:pPr>
              <w:jc w:val="center"/>
            </w:pPr>
            <w:r>
              <w:t>24</w:t>
            </w:r>
          </w:p>
        </w:tc>
        <w:tc>
          <w:tcPr>
            <w:tcW w:w="519" w:type="pct"/>
          </w:tcPr>
          <w:p w:rsidR="00101324" w:rsidRPr="00DF5443" w:rsidRDefault="008E69C7" w:rsidP="00DF5443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8E69C7" w:rsidP="00DF5443">
            <w:pPr>
              <w:jc w:val="center"/>
            </w:pPr>
            <w:r>
              <w:t>2</w:t>
            </w:r>
          </w:p>
        </w:tc>
        <w:tc>
          <w:tcPr>
            <w:tcW w:w="444" w:type="pct"/>
          </w:tcPr>
          <w:p w:rsidR="00101324" w:rsidRPr="00DF5443" w:rsidRDefault="00101324" w:rsidP="00DF5443">
            <w:pPr>
              <w:jc w:val="center"/>
            </w:pPr>
          </w:p>
        </w:tc>
        <w:tc>
          <w:tcPr>
            <w:tcW w:w="501" w:type="pct"/>
          </w:tcPr>
          <w:p w:rsidR="00101324" w:rsidRPr="00DF5443" w:rsidRDefault="00101324" w:rsidP="00DF5443">
            <w:pPr>
              <w:jc w:val="center"/>
            </w:pPr>
          </w:p>
        </w:tc>
      </w:tr>
      <w:tr w:rsidR="00101324" w:rsidRPr="00DF5443" w:rsidTr="00DF5443">
        <w:tc>
          <w:tcPr>
            <w:tcW w:w="421" w:type="pct"/>
            <w:vMerge w:val="restart"/>
          </w:tcPr>
          <w:p w:rsidR="00101324" w:rsidRPr="00160241" w:rsidRDefault="00101324" w:rsidP="00101324">
            <w:pPr>
              <w:jc w:val="center"/>
              <w:rPr>
                <w:color w:val="000000" w:themeColor="text1"/>
              </w:rPr>
            </w:pPr>
            <w:r w:rsidRPr="00160241">
              <w:rPr>
                <w:color w:val="000000" w:themeColor="text1"/>
              </w:rPr>
              <w:t>МДК.02.02</w:t>
            </w:r>
          </w:p>
          <w:p w:rsidR="00101324" w:rsidRPr="00867285" w:rsidRDefault="00101324" w:rsidP="00101324">
            <w:pPr>
              <w:jc w:val="center"/>
              <w:rPr>
                <w:color w:val="FF0000"/>
              </w:rPr>
            </w:pPr>
          </w:p>
        </w:tc>
        <w:tc>
          <w:tcPr>
            <w:tcW w:w="302" w:type="pct"/>
          </w:tcPr>
          <w:p w:rsidR="00101324" w:rsidRPr="00160241" w:rsidRDefault="00101324" w:rsidP="00101324">
            <w:pPr>
              <w:jc w:val="center"/>
              <w:rPr>
                <w:color w:val="000000" w:themeColor="text1"/>
              </w:rPr>
            </w:pPr>
            <w:r w:rsidRPr="00160241">
              <w:rPr>
                <w:color w:val="000000" w:themeColor="text1"/>
              </w:rPr>
              <w:t>2</w:t>
            </w:r>
          </w:p>
        </w:tc>
        <w:tc>
          <w:tcPr>
            <w:tcW w:w="370" w:type="pct"/>
          </w:tcPr>
          <w:p w:rsidR="00101324" w:rsidRPr="00160241" w:rsidRDefault="000348B3" w:rsidP="00101324">
            <w:pPr>
              <w:jc w:val="center"/>
              <w:rPr>
                <w:color w:val="000000" w:themeColor="text1"/>
              </w:rPr>
            </w:pPr>
            <w:r w:rsidRPr="00160241">
              <w:rPr>
                <w:color w:val="000000" w:themeColor="text1"/>
              </w:rPr>
              <w:t>3</w:t>
            </w:r>
          </w:p>
        </w:tc>
        <w:tc>
          <w:tcPr>
            <w:tcW w:w="444" w:type="pct"/>
          </w:tcPr>
          <w:p w:rsidR="00101324" w:rsidRPr="00160241" w:rsidRDefault="007E2410" w:rsidP="0010132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</w:t>
            </w:r>
          </w:p>
        </w:tc>
        <w:tc>
          <w:tcPr>
            <w:tcW w:w="370" w:type="pct"/>
          </w:tcPr>
          <w:p w:rsidR="00101324" w:rsidRPr="00DF5443" w:rsidRDefault="00667EB9" w:rsidP="00101324">
            <w:pPr>
              <w:jc w:val="center"/>
            </w:pPr>
            <w:r>
              <w:t>7</w:t>
            </w:r>
            <w:r w:rsidR="007E2410">
              <w:t>6</w:t>
            </w:r>
          </w:p>
        </w:tc>
        <w:tc>
          <w:tcPr>
            <w:tcW w:w="445" w:type="pct"/>
          </w:tcPr>
          <w:p w:rsidR="00101324" w:rsidRPr="00DF5443" w:rsidRDefault="000348B3" w:rsidP="00101324">
            <w:pPr>
              <w:jc w:val="center"/>
            </w:pPr>
            <w:r>
              <w:t>48</w:t>
            </w:r>
          </w:p>
        </w:tc>
        <w:tc>
          <w:tcPr>
            <w:tcW w:w="444" w:type="pct"/>
          </w:tcPr>
          <w:p w:rsidR="00101324" w:rsidRPr="00DF5443" w:rsidRDefault="000348B3" w:rsidP="00101324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0348B3" w:rsidP="00101324">
            <w:pPr>
              <w:jc w:val="center"/>
            </w:pPr>
            <w:r>
              <w:t>28</w:t>
            </w:r>
          </w:p>
        </w:tc>
        <w:tc>
          <w:tcPr>
            <w:tcW w:w="519" w:type="pct"/>
          </w:tcPr>
          <w:p w:rsidR="00101324" w:rsidRPr="00DF5443" w:rsidRDefault="000348B3" w:rsidP="00101324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0348B3" w:rsidP="00101324">
            <w:pPr>
              <w:jc w:val="center"/>
            </w:pPr>
            <w:r>
              <w:t>4</w:t>
            </w:r>
          </w:p>
        </w:tc>
        <w:tc>
          <w:tcPr>
            <w:tcW w:w="444" w:type="pct"/>
          </w:tcPr>
          <w:p w:rsidR="00101324" w:rsidRPr="00DF5443" w:rsidRDefault="00101324" w:rsidP="00101324">
            <w:pPr>
              <w:jc w:val="center"/>
            </w:pPr>
          </w:p>
        </w:tc>
        <w:tc>
          <w:tcPr>
            <w:tcW w:w="501" w:type="pct"/>
          </w:tcPr>
          <w:p w:rsidR="00101324" w:rsidRPr="00DF5443" w:rsidRDefault="00101324" w:rsidP="00101324">
            <w:pPr>
              <w:jc w:val="center"/>
            </w:pPr>
          </w:p>
        </w:tc>
      </w:tr>
      <w:tr w:rsidR="00101324" w:rsidRPr="00DF5443" w:rsidTr="00DF5443">
        <w:tc>
          <w:tcPr>
            <w:tcW w:w="421" w:type="pct"/>
            <w:vMerge/>
          </w:tcPr>
          <w:p w:rsidR="00101324" w:rsidRPr="00867285" w:rsidRDefault="00101324" w:rsidP="00101324">
            <w:pPr>
              <w:jc w:val="center"/>
              <w:rPr>
                <w:color w:val="FF0000"/>
              </w:rPr>
            </w:pPr>
          </w:p>
        </w:tc>
        <w:tc>
          <w:tcPr>
            <w:tcW w:w="302" w:type="pct"/>
          </w:tcPr>
          <w:p w:rsidR="00101324" w:rsidRPr="00160241" w:rsidRDefault="00101324" w:rsidP="00101324">
            <w:pPr>
              <w:jc w:val="center"/>
              <w:rPr>
                <w:color w:val="000000" w:themeColor="text1"/>
              </w:rPr>
            </w:pPr>
            <w:r w:rsidRPr="00160241">
              <w:rPr>
                <w:color w:val="000000" w:themeColor="text1"/>
              </w:rPr>
              <w:t>2</w:t>
            </w:r>
          </w:p>
        </w:tc>
        <w:tc>
          <w:tcPr>
            <w:tcW w:w="370" w:type="pct"/>
          </w:tcPr>
          <w:p w:rsidR="00101324" w:rsidRPr="00160241" w:rsidRDefault="000348B3" w:rsidP="00101324">
            <w:pPr>
              <w:jc w:val="center"/>
              <w:rPr>
                <w:color w:val="000000" w:themeColor="text1"/>
              </w:rPr>
            </w:pPr>
            <w:r w:rsidRPr="00160241">
              <w:rPr>
                <w:color w:val="000000" w:themeColor="text1"/>
              </w:rPr>
              <w:t>4</w:t>
            </w:r>
          </w:p>
        </w:tc>
        <w:tc>
          <w:tcPr>
            <w:tcW w:w="444" w:type="pct"/>
          </w:tcPr>
          <w:p w:rsidR="00101324" w:rsidRPr="00160241" w:rsidRDefault="007E2410" w:rsidP="0010132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370" w:type="pct"/>
          </w:tcPr>
          <w:p w:rsidR="00101324" w:rsidRPr="00DF5443" w:rsidRDefault="00667EB9" w:rsidP="00101324">
            <w:pPr>
              <w:jc w:val="center"/>
            </w:pPr>
            <w:r>
              <w:t>9</w:t>
            </w:r>
            <w:r w:rsidR="007E2410">
              <w:t>6</w:t>
            </w:r>
          </w:p>
        </w:tc>
        <w:tc>
          <w:tcPr>
            <w:tcW w:w="445" w:type="pct"/>
          </w:tcPr>
          <w:p w:rsidR="00101324" w:rsidRPr="00DF5443" w:rsidRDefault="000348B3" w:rsidP="00101324">
            <w:pPr>
              <w:jc w:val="center"/>
            </w:pPr>
            <w:r>
              <w:t>62</w:t>
            </w:r>
          </w:p>
        </w:tc>
        <w:tc>
          <w:tcPr>
            <w:tcW w:w="444" w:type="pct"/>
          </w:tcPr>
          <w:p w:rsidR="00101324" w:rsidRPr="00DF5443" w:rsidRDefault="000348B3" w:rsidP="00101324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0348B3" w:rsidP="00101324">
            <w:pPr>
              <w:jc w:val="center"/>
            </w:pPr>
            <w:r>
              <w:t>34</w:t>
            </w:r>
          </w:p>
        </w:tc>
        <w:tc>
          <w:tcPr>
            <w:tcW w:w="519" w:type="pct"/>
          </w:tcPr>
          <w:p w:rsidR="00101324" w:rsidRPr="00DF5443" w:rsidRDefault="000348B3" w:rsidP="00101324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0348B3" w:rsidP="00101324">
            <w:pPr>
              <w:jc w:val="center"/>
            </w:pPr>
            <w:r>
              <w:t>4</w:t>
            </w:r>
          </w:p>
        </w:tc>
        <w:tc>
          <w:tcPr>
            <w:tcW w:w="444" w:type="pct"/>
          </w:tcPr>
          <w:p w:rsidR="00101324" w:rsidRPr="00DF5443" w:rsidRDefault="00101324" w:rsidP="00101324">
            <w:pPr>
              <w:jc w:val="center"/>
            </w:pPr>
          </w:p>
        </w:tc>
        <w:tc>
          <w:tcPr>
            <w:tcW w:w="501" w:type="pct"/>
          </w:tcPr>
          <w:p w:rsidR="00101324" w:rsidRPr="00DF5443" w:rsidRDefault="00101324" w:rsidP="00101324">
            <w:pPr>
              <w:jc w:val="center"/>
            </w:pPr>
          </w:p>
        </w:tc>
      </w:tr>
      <w:tr w:rsidR="00867285" w:rsidRPr="00DF5443" w:rsidTr="00DF5443">
        <w:tc>
          <w:tcPr>
            <w:tcW w:w="421" w:type="pct"/>
            <w:vMerge w:val="restart"/>
          </w:tcPr>
          <w:p w:rsidR="00867285" w:rsidRPr="00DF5443" w:rsidRDefault="00867285" w:rsidP="00101324">
            <w:pPr>
              <w:jc w:val="center"/>
            </w:pPr>
          </w:p>
          <w:p w:rsidR="00867285" w:rsidRPr="00DF5443" w:rsidRDefault="00867285" w:rsidP="00101324">
            <w:pPr>
              <w:jc w:val="center"/>
            </w:pPr>
            <w:r w:rsidRPr="00DF5443">
              <w:t>практика</w:t>
            </w:r>
          </w:p>
        </w:tc>
        <w:tc>
          <w:tcPr>
            <w:tcW w:w="302" w:type="pct"/>
          </w:tcPr>
          <w:p w:rsidR="00867285" w:rsidRPr="00DF5443" w:rsidRDefault="007E2410" w:rsidP="00101324">
            <w:pPr>
              <w:jc w:val="center"/>
            </w:pPr>
            <w:r>
              <w:t>2</w:t>
            </w:r>
          </w:p>
        </w:tc>
        <w:tc>
          <w:tcPr>
            <w:tcW w:w="370" w:type="pct"/>
          </w:tcPr>
          <w:p w:rsidR="00867285" w:rsidRPr="00DF5443" w:rsidRDefault="007E2410" w:rsidP="00101324">
            <w:pPr>
              <w:jc w:val="center"/>
            </w:pPr>
            <w:r>
              <w:t>3</w:t>
            </w:r>
          </w:p>
        </w:tc>
        <w:tc>
          <w:tcPr>
            <w:tcW w:w="444" w:type="pct"/>
          </w:tcPr>
          <w:p w:rsidR="00867285" w:rsidRPr="00DF5443" w:rsidRDefault="007E2410" w:rsidP="00101324">
            <w:pPr>
              <w:jc w:val="center"/>
            </w:pPr>
            <w:r>
              <w:t>72</w:t>
            </w:r>
          </w:p>
        </w:tc>
        <w:tc>
          <w:tcPr>
            <w:tcW w:w="370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445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444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370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519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370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444" w:type="pct"/>
          </w:tcPr>
          <w:p w:rsidR="00867285" w:rsidRPr="00DF5443" w:rsidRDefault="00867285" w:rsidP="00101324">
            <w:pPr>
              <w:jc w:val="center"/>
            </w:pPr>
            <w:r>
              <w:t>72</w:t>
            </w:r>
          </w:p>
        </w:tc>
        <w:tc>
          <w:tcPr>
            <w:tcW w:w="501" w:type="pct"/>
          </w:tcPr>
          <w:p w:rsidR="00867285" w:rsidRPr="00DF5443" w:rsidRDefault="00867285" w:rsidP="00101324">
            <w:pPr>
              <w:jc w:val="center"/>
            </w:pPr>
          </w:p>
        </w:tc>
      </w:tr>
      <w:tr w:rsidR="00867285" w:rsidRPr="00DF5443" w:rsidTr="00DF5443">
        <w:tc>
          <w:tcPr>
            <w:tcW w:w="421" w:type="pct"/>
            <w:vMerge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302" w:type="pct"/>
          </w:tcPr>
          <w:p w:rsidR="00867285" w:rsidRPr="00DF5443" w:rsidRDefault="007E2410" w:rsidP="00101324">
            <w:pPr>
              <w:jc w:val="center"/>
            </w:pPr>
            <w:r>
              <w:t>2</w:t>
            </w:r>
          </w:p>
        </w:tc>
        <w:tc>
          <w:tcPr>
            <w:tcW w:w="370" w:type="pct"/>
          </w:tcPr>
          <w:p w:rsidR="00867285" w:rsidRPr="00DF5443" w:rsidRDefault="007E2410" w:rsidP="00101324">
            <w:pPr>
              <w:jc w:val="center"/>
            </w:pPr>
            <w:r>
              <w:t>4</w:t>
            </w:r>
          </w:p>
        </w:tc>
        <w:tc>
          <w:tcPr>
            <w:tcW w:w="444" w:type="pct"/>
          </w:tcPr>
          <w:p w:rsidR="00867285" w:rsidRPr="00DF5443" w:rsidRDefault="007E2410" w:rsidP="00101324">
            <w:pPr>
              <w:jc w:val="center"/>
            </w:pPr>
            <w:r>
              <w:t>108</w:t>
            </w:r>
          </w:p>
        </w:tc>
        <w:tc>
          <w:tcPr>
            <w:tcW w:w="370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445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444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370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519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370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444" w:type="pct"/>
          </w:tcPr>
          <w:p w:rsidR="00867285" w:rsidRPr="00DF5443" w:rsidRDefault="00867285" w:rsidP="00101324">
            <w:pPr>
              <w:jc w:val="center"/>
            </w:pPr>
          </w:p>
        </w:tc>
        <w:tc>
          <w:tcPr>
            <w:tcW w:w="501" w:type="pct"/>
          </w:tcPr>
          <w:p w:rsidR="00867285" w:rsidRPr="00DF5443" w:rsidRDefault="00867285" w:rsidP="00101324">
            <w:pPr>
              <w:jc w:val="center"/>
            </w:pPr>
            <w:r>
              <w:t>108</w:t>
            </w:r>
          </w:p>
        </w:tc>
      </w:tr>
      <w:tr w:rsidR="00101324" w:rsidRPr="00DF5443" w:rsidTr="00DF5443">
        <w:tc>
          <w:tcPr>
            <w:tcW w:w="421" w:type="pct"/>
          </w:tcPr>
          <w:p w:rsidR="00101324" w:rsidRPr="00DF5443" w:rsidRDefault="00101324" w:rsidP="00101324">
            <w:pPr>
              <w:jc w:val="center"/>
            </w:pPr>
            <w:r>
              <w:t>всего по модулю</w:t>
            </w:r>
          </w:p>
        </w:tc>
        <w:tc>
          <w:tcPr>
            <w:tcW w:w="302" w:type="pct"/>
          </w:tcPr>
          <w:p w:rsidR="00101324" w:rsidRPr="00DF5443" w:rsidRDefault="00101324" w:rsidP="00101324">
            <w:pPr>
              <w:jc w:val="center"/>
            </w:pPr>
          </w:p>
        </w:tc>
        <w:tc>
          <w:tcPr>
            <w:tcW w:w="370" w:type="pct"/>
          </w:tcPr>
          <w:p w:rsidR="00101324" w:rsidRPr="00DF5443" w:rsidRDefault="00101324" w:rsidP="00101324">
            <w:pPr>
              <w:jc w:val="center"/>
            </w:pPr>
          </w:p>
        </w:tc>
        <w:tc>
          <w:tcPr>
            <w:tcW w:w="444" w:type="pct"/>
          </w:tcPr>
          <w:p w:rsidR="00101324" w:rsidRPr="00DF5443" w:rsidRDefault="007E2410" w:rsidP="00101324">
            <w:pPr>
              <w:jc w:val="center"/>
            </w:pPr>
            <w:r>
              <w:t>732</w:t>
            </w:r>
          </w:p>
        </w:tc>
        <w:tc>
          <w:tcPr>
            <w:tcW w:w="370" w:type="pct"/>
          </w:tcPr>
          <w:p w:rsidR="00101324" w:rsidRPr="00DF5443" w:rsidRDefault="007E2410" w:rsidP="00101324">
            <w:pPr>
              <w:jc w:val="center"/>
            </w:pPr>
            <w:r>
              <w:t>534</w:t>
            </w:r>
          </w:p>
        </w:tc>
        <w:tc>
          <w:tcPr>
            <w:tcW w:w="445" w:type="pct"/>
          </w:tcPr>
          <w:p w:rsidR="00101324" w:rsidRPr="00DF5443" w:rsidRDefault="00F733A6" w:rsidP="00101324">
            <w:pPr>
              <w:jc w:val="center"/>
            </w:pPr>
            <w:r>
              <w:t>344</w:t>
            </w:r>
          </w:p>
        </w:tc>
        <w:tc>
          <w:tcPr>
            <w:tcW w:w="444" w:type="pct"/>
          </w:tcPr>
          <w:p w:rsidR="00101324" w:rsidRPr="00DF5443" w:rsidRDefault="00F733A6" w:rsidP="00101324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F733A6" w:rsidP="00101324">
            <w:pPr>
              <w:jc w:val="center"/>
            </w:pPr>
            <w:r>
              <w:t>190</w:t>
            </w:r>
          </w:p>
        </w:tc>
        <w:tc>
          <w:tcPr>
            <w:tcW w:w="519" w:type="pct"/>
          </w:tcPr>
          <w:p w:rsidR="00101324" w:rsidRPr="00DF5443" w:rsidRDefault="00F733A6" w:rsidP="00101324">
            <w:pPr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101324" w:rsidRPr="00DF5443" w:rsidRDefault="00F733A6" w:rsidP="00101324">
            <w:pPr>
              <w:jc w:val="center"/>
            </w:pPr>
            <w:r>
              <w:t>18</w:t>
            </w:r>
          </w:p>
        </w:tc>
        <w:tc>
          <w:tcPr>
            <w:tcW w:w="444" w:type="pct"/>
          </w:tcPr>
          <w:p w:rsidR="00101324" w:rsidRPr="00DF5443" w:rsidRDefault="00867285" w:rsidP="00101324">
            <w:pPr>
              <w:jc w:val="center"/>
            </w:pPr>
            <w:r>
              <w:t>72</w:t>
            </w:r>
          </w:p>
        </w:tc>
        <w:tc>
          <w:tcPr>
            <w:tcW w:w="501" w:type="pct"/>
          </w:tcPr>
          <w:p w:rsidR="00101324" w:rsidRPr="00DF5443" w:rsidRDefault="00867285" w:rsidP="00101324">
            <w:pPr>
              <w:jc w:val="center"/>
            </w:pPr>
            <w:r>
              <w:t>108</w:t>
            </w:r>
          </w:p>
        </w:tc>
      </w:tr>
    </w:tbl>
    <w:p w:rsidR="00DF5443" w:rsidRPr="00DF5443" w:rsidRDefault="00DF5443" w:rsidP="00DF54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F5443" w:rsidRPr="00DF5443" w:rsidRDefault="00DF5443" w:rsidP="00DF544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DF5443">
        <w:rPr>
          <w:rFonts w:ascii="Times New Roman" w:eastAsia="Times New Roman" w:hAnsi="Times New Roman" w:cs="Times New Roman"/>
          <w:b/>
        </w:rPr>
        <w:t>Таблица 1 Распределение часов по профессиональному модулю</w:t>
      </w:r>
    </w:p>
    <w:p w:rsidR="00DF5443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5443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5443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C86" w:rsidRPr="00187C86" w:rsidRDefault="00187C86" w:rsidP="00187C8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7C86">
        <w:rPr>
          <w:rFonts w:ascii="Times New Roman" w:eastAsia="Times New Roman" w:hAnsi="Times New Roman" w:cs="Times New Roman"/>
        </w:rPr>
        <w:t xml:space="preserve">Форма промежуточной аттестации обучающихся за семестр по междисциплинарному курсу </w:t>
      </w:r>
      <w:r w:rsidR="00E127B8">
        <w:rPr>
          <w:rFonts w:ascii="Times New Roman" w:eastAsia="Times New Roman" w:hAnsi="Times New Roman" w:cs="Times New Roman"/>
        </w:rPr>
        <w:t>МДК.02.01 -экзамен</w:t>
      </w:r>
    </w:p>
    <w:p w:rsidR="00187C86" w:rsidRPr="00187C86" w:rsidRDefault="00187C86" w:rsidP="00187C8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7C86">
        <w:rPr>
          <w:rFonts w:ascii="Times New Roman" w:eastAsia="Times New Roman" w:hAnsi="Times New Roman" w:cs="Times New Roman"/>
        </w:rPr>
        <w:t xml:space="preserve">Форма промежуточной аттестации обучающихся за семестр по междисциплинарному курсу </w:t>
      </w:r>
      <w:r w:rsidR="00E127B8">
        <w:rPr>
          <w:rFonts w:ascii="Times New Roman" w:eastAsia="Times New Roman" w:hAnsi="Times New Roman" w:cs="Times New Roman"/>
        </w:rPr>
        <w:t>МД.К 02.02-дифиринцированный зачет</w:t>
      </w:r>
    </w:p>
    <w:p w:rsidR="00DF5443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5443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5443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5443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27B8" w:rsidRDefault="00E127B8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27B8" w:rsidRDefault="00E127B8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27B8" w:rsidRDefault="00E127B8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27B8" w:rsidRDefault="00E127B8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5443" w:rsidRDefault="00DF544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2F3" w:rsidRPr="00AE3C66" w:rsidRDefault="00B542F3" w:rsidP="00B54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3C66">
        <w:rPr>
          <w:rFonts w:ascii="Times New Roman" w:eastAsia="Times New Roman" w:hAnsi="Times New Roman" w:cs="Times New Roman"/>
          <w:sz w:val="24"/>
          <w:szCs w:val="24"/>
        </w:rPr>
        <w:t>Таблица 2 Содержани</w:t>
      </w:r>
      <w:r w:rsidR="00F04457">
        <w:rPr>
          <w:rFonts w:ascii="Times New Roman" w:eastAsia="Times New Roman" w:hAnsi="Times New Roman" w:cs="Times New Roman"/>
          <w:sz w:val="24"/>
          <w:szCs w:val="24"/>
        </w:rPr>
        <w:t>е обучения по профессиональному модулю</w:t>
      </w:r>
    </w:p>
    <w:p w:rsidR="00B542F3" w:rsidRPr="00AE3C66" w:rsidRDefault="00B542F3" w:rsidP="00B542F3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5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3780"/>
        <w:gridCol w:w="720"/>
        <w:gridCol w:w="1440"/>
        <w:gridCol w:w="608"/>
        <w:gridCol w:w="709"/>
        <w:gridCol w:w="1275"/>
        <w:gridCol w:w="1560"/>
        <w:gridCol w:w="1275"/>
        <w:gridCol w:w="709"/>
        <w:gridCol w:w="1276"/>
        <w:gridCol w:w="1505"/>
      </w:tblGrid>
      <w:tr w:rsidR="002922F9" w:rsidRPr="00AE3C66" w:rsidTr="00835BA0">
        <w:trPr>
          <w:trHeight w:val="897"/>
        </w:trPr>
        <w:tc>
          <w:tcPr>
            <w:tcW w:w="648" w:type="dxa"/>
            <w:vMerge w:val="restart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r w:rsidRPr="00AE3C66">
              <w:rPr>
                <w:rFonts w:ascii="Times New Roman" w:eastAsia="Times New Roman" w:hAnsi="Times New Roman" w:cs="Times New Roman"/>
              </w:rPr>
              <w:t>заня-тия</w:t>
            </w:r>
            <w:proofErr w:type="spellEnd"/>
          </w:p>
        </w:tc>
        <w:tc>
          <w:tcPr>
            <w:tcW w:w="3780" w:type="dxa"/>
            <w:vMerge w:val="restart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Наименование разделов, тем занятий</w:t>
            </w:r>
          </w:p>
        </w:tc>
        <w:tc>
          <w:tcPr>
            <w:tcW w:w="2160" w:type="dxa"/>
            <w:gridSpan w:val="2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Обязательная учебная нагрузка</w:t>
            </w:r>
          </w:p>
        </w:tc>
        <w:tc>
          <w:tcPr>
            <w:tcW w:w="1317" w:type="dxa"/>
            <w:gridSpan w:val="2"/>
          </w:tcPr>
          <w:p w:rsidR="002922F9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22F9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 формируемых компетенций</w:t>
            </w:r>
          </w:p>
        </w:tc>
        <w:tc>
          <w:tcPr>
            <w:tcW w:w="1275" w:type="dxa"/>
            <w:vMerge w:val="restart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3C66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Материально-техническое и информационное обеспечение обучения (№ позиций из таблиц 2а, 2б, 2в)</w:t>
            </w:r>
          </w:p>
        </w:tc>
        <w:tc>
          <w:tcPr>
            <w:tcW w:w="3544" w:type="dxa"/>
            <w:gridSpan w:val="3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Внеаудиторная с</w:t>
            </w:r>
            <w:r w:rsidRPr="00AE3C66">
              <w:rPr>
                <w:rFonts w:ascii="Times New Roman" w:eastAsia="Times New Roman" w:hAnsi="Times New Roman" w:cs="Times New Roman"/>
              </w:rPr>
              <w:t>амостоятельная работа обучающихся</w:t>
            </w:r>
          </w:p>
        </w:tc>
        <w:tc>
          <w:tcPr>
            <w:tcW w:w="1276" w:type="dxa"/>
            <w:vMerge w:val="restart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Формы и методы контроля</w:t>
            </w:r>
          </w:p>
        </w:tc>
        <w:tc>
          <w:tcPr>
            <w:tcW w:w="1505" w:type="dxa"/>
            <w:vMerge w:val="restart"/>
            <w:vAlign w:val="center"/>
          </w:tcPr>
          <w:p w:rsidR="002922F9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Ф.И.О.</w:t>
            </w:r>
          </w:p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преподавателя</w:t>
            </w:r>
          </w:p>
        </w:tc>
      </w:tr>
      <w:tr w:rsidR="002922F9" w:rsidRPr="00AE3C66" w:rsidTr="00835BA0">
        <w:tc>
          <w:tcPr>
            <w:tcW w:w="648" w:type="dxa"/>
            <w:vMerge/>
          </w:tcPr>
          <w:p w:rsidR="002922F9" w:rsidRPr="00AE3C66" w:rsidRDefault="002922F9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0" w:type="dxa"/>
            <w:vMerge/>
          </w:tcPr>
          <w:p w:rsidR="002922F9" w:rsidRPr="00AE3C66" w:rsidRDefault="002922F9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3C66">
              <w:rPr>
                <w:rFonts w:ascii="Times New Roman" w:eastAsia="Times New Roman" w:hAnsi="Times New Roman" w:cs="Times New Roman"/>
                <w:sz w:val="18"/>
                <w:szCs w:val="18"/>
              </w:rPr>
              <w:t>Кол-во часов</w:t>
            </w:r>
          </w:p>
        </w:tc>
        <w:tc>
          <w:tcPr>
            <w:tcW w:w="1440" w:type="dxa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3C66">
              <w:rPr>
                <w:rFonts w:ascii="Times New Roman" w:eastAsia="Times New Roman" w:hAnsi="Times New Roman" w:cs="Times New Roman"/>
                <w:sz w:val="18"/>
                <w:szCs w:val="18"/>
              </w:rPr>
              <w:t>Вид занятия</w:t>
            </w:r>
          </w:p>
        </w:tc>
        <w:tc>
          <w:tcPr>
            <w:tcW w:w="608" w:type="dxa"/>
          </w:tcPr>
          <w:p w:rsidR="00835BA0" w:rsidRDefault="00835BA0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35BA0" w:rsidRDefault="00835BA0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922F9" w:rsidRPr="00AE3C66" w:rsidRDefault="00835BA0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</w:t>
            </w:r>
          </w:p>
        </w:tc>
        <w:tc>
          <w:tcPr>
            <w:tcW w:w="709" w:type="dxa"/>
          </w:tcPr>
          <w:p w:rsidR="00835BA0" w:rsidRDefault="00835BA0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35BA0" w:rsidRDefault="00835BA0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922F9" w:rsidRPr="00AE3C66" w:rsidRDefault="00835BA0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</w:t>
            </w:r>
          </w:p>
        </w:tc>
        <w:tc>
          <w:tcPr>
            <w:tcW w:w="1275" w:type="dxa"/>
            <w:vMerge/>
          </w:tcPr>
          <w:p w:rsidR="002922F9" w:rsidRPr="00AE3C66" w:rsidRDefault="002922F9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Вид задания</w:t>
            </w:r>
          </w:p>
        </w:tc>
        <w:tc>
          <w:tcPr>
            <w:tcW w:w="1275" w:type="dxa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3C66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информационное обеспечение обучения (№ позиций из таблиц 2б, 2в)</w:t>
            </w:r>
          </w:p>
        </w:tc>
        <w:tc>
          <w:tcPr>
            <w:tcW w:w="709" w:type="dxa"/>
            <w:vAlign w:val="center"/>
          </w:tcPr>
          <w:p w:rsidR="002922F9" w:rsidRPr="00AE3C66" w:rsidRDefault="002922F9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Кол-во час.</w:t>
            </w:r>
          </w:p>
        </w:tc>
        <w:tc>
          <w:tcPr>
            <w:tcW w:w="1276" w:type="dxa"/>
            <w:vMerge/>
          </w:tcPr>
          <w:p w:rsidR="002922F9" w:rsidRPr="00AE3C66" w:rsidRDefault="002922F9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5" w:type="dxa"/>
            <w:vMerge/>
          </w:tcPr>
          <w:p w:rsidR="002922F9" w:rsidRPr="00AE3C66" w:rsidRDefault="002922F9" w:rsidP="00B54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E64E5" w:rsidRPr="00AE3C66" w:rsidTr="00835BA0">
        <w:tc>
          <w:tcPr>
            <w:tcW w:w="648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80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40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08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05" w:type="dxa"/>
          </w:tcPr>
          <w:p w:rsidR="00AE64E5" w:rsidRPr="00AE3C66" w:rsidRDefault="00AE64E5" w:rsidP="00B54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E3C6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E64E5" w:rsidRPr="00AE3C66" w:rsidTr="00835BA0">
        <w:trPr>
          <w:trHeight w:val="435"/>
        </w:trPr>
        <w:tc>
          <w:tcPr>
            <w:tcW w:w="648" w:type="dxa"/>
            <w:vAlign w:val="center"/>
          </w:tcPr>
          <w:p w:rsidR="00AE64E5" w:rsidRPr="00D159D9" w:rsidRDefault="00AE64E5" w:rsidP="00D159D9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4E5" w:rsidRPr="001B1D19" w:rsidRDefault="00AE64E5" w:rsidP="008D0FAE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u w:val="single"/>
              </w:rPr>
              <w:t>МДК.02.01</w:t>
            </w:r>
            <w:r w:rsidRPr="001B1D19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Организация технологических процессов при производстве строительно-монтажных, в том числе отделочных </w:t>
            </w:r>
          </w:p>
        </w:tc>
        <w:tc>
          <w:tcPr>
            <w:tcW w:w="720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362</w:t>
            </w:r>
          </w:p>
        </w:tc>
        <w:tc>
          <w:tcPr>
            <w:tcW w:w="1440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4F439F" w:rsidRPr="00AE3C66" w:rsidRDefault="004F439F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AE64E5" w:rsidRPr="00AE3C66" w:rsidRDefault="00835BA0" w:rsidP="00835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Е.Ф. Фомина </w:t>
            </w:r>
          </w:p>
        </w:tc>
      </w:tr>
      <w:tr w:rsidR="00AE64E5" w:rsidRPr="00AE3C66" w:rsidTr="00835BA0">
        <w:tc>
          <w:tcPr>
            <w:tcW w:w="648" w:type="dxa"/>
            <w:vAlign w:val="center"/>
          </w:tcPr>
          <w:p w:rsidR="00AE64E5" w:rsidRPr="00D159D9" w:rsidRDefault="00AE64E5" w:rsidP="00D159D9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4E5" w:rsidRPr="001B1D19" w:rsidRDefault="00AE64E5" w:rsidP="009E182F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b/>
                <w:i/>
                <w:color w:val="00B050"/>
                <w:sz w:val="20"/>
                <w:szCs w:val="20"/>
              </w:rPr>
              <w:t>Тема 1.1.</w:t>
            </w:r>
            <w:r w:rsidRPr="001B1D19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Основные положения строительного производства</w:t>
            </w:r>
          </w:p>
        </w:tc>
        <w:tc>
          <w:tcPr>
            <w:tcW w:w="720" w:type="dxa"/>
            <w:vAlign w:val="center"/>
          </w:tcPr>
          <w:p w:rsidR="00AE64E5" w:rsidRPr="006E5CAA" w:rsidRDefault="00AE64E5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5C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64E5" w:rsidRPr="00AE3C66" w:rsidTr="00835BA0">
        <w:tc>
          <w:tcPr>
            <w:tcW w:w="648" w:type="dxa"/>
            <w:vAlign w:val="center"/>
          </w:tcPr>
          <w:p w:rsidR="00AE64E5" w:rsidRPr="00D159D9" w:rsidRDefault="00AE64E5" w:rsidP="00D159D9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AE64E5" w:rsidRPr="001B1D19" w:rsidRDefault="00AE64E5" w:rsidP="009E182F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Строительство как отрасль материального производства.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Строительная продукция. Участники строительства и их функции. Строительные процессы и работы их структура и классификация. Общестроительные и специальные работы по циклам. Методы определения видов и сложности строительных работ</w:t>
            </w:r>
          </w:p>
        </w:tc>
        <w:tc>
          <w:tcPr>
            <w:tcW w:w="720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4F439F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AE64E5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4F439F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AE64E5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AE64E5" w:rsidRPr="00AE3C66" w:rsidRDefault="00AE64E5" w:rsidP="00286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МТО-1,3,7</w:t>
            </w:r>
          </w:p>
          <w:p w:rsidR="00AE64E5" w:rsidRPr="00AE3C66" w:rsidRDefault="00AE64E5" w:rsidP="00286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AE64E5" w:rsidRPr="00AE3C66" w:rsidRDefault="00AE64E5" w:rsidP="00286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AE64E5" w:rsidRPr="00AE3C66" w:rsidRDefault="00AE64E5" w:rsidP="00286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</w:t>
            </w:r>
          </w:p>
        </w:tc>
        <w:tc>
          <w:tcPr>
            <w:tcW w:w="1560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E64E5" w:rsidRPr="00AE3C66" w:rsidRDefault="00AE64E5" w:rsidP="0030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опрос, работа по карточкам</w:t>
            </w:r>
          </w:p>
        </w:tc>
        <w:tc>
          <w:tcPr>
            <w:tcW w:w="1505" w:type="dxa"/>
            <w:vAlign w:val="center"/>
          </w:tcPr>
          <w:p w:rsidR="00AE64E5" w:rsidRPr="00AE3C66" w:rsidRDefault="00AE64E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39F" w:rsidRPr="00AE3C66" w:rsidTr="00835BA0">
        <w:tc>
          <w:tcPr>
            <w:tcW w:w="648" w:type="dxa"/>
            <w:vAlign w:val="center"/>
          </w:tcPr>
          <w:p w:rsidR="004F439F" w:rsidRPr="00D159D9" w:rsidRDefault="004F439F" w:rsidP="004F439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4F439F" w:rsidRPr="001B1D19" w:rsidRDefault="004F439F" w:rsidP="004F43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Строительные рабочие профессии, специальности, квалификация.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Организация труда, численный и квалификационный состав бригад, звеньев. Организация рабочего места. Понятия: фронт работ, захватка, делянка</w:t>
            </w:r>
          </w:p>
        </w:tc>
        <w:tc>
          <w:tcPr>
            <w:tcW w:w="720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4F439F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4F439F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ИР-3,4</w:t>
            </w:r>
          </w:p>
        </w:tc>
        <w:tc>
          <w:tcPr>
            <w:tcW w:w="1560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39F" w:rsidRPr="00AE3C66" w:rsidTr="00835BA0">
        <w:tc>
          <w:tcPr>
            <w:tcW w:w="648" w:type="dxa"/>
            <w:vAlign w:val="center"/>
          </w:tcPr>
          <w:p w:rsidR="004F439F" w:rsidRPr="00D159D9" w:rsidRDefault="004F439F" w:rsidP="004F439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4F439F" w:rsidRPr="001B1D19" w:rsidRDefault="004F439F" w:rsidP="004F439F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Техническое и тарифное нормирование.</w:t>
            </w:r>
          </w:p>
          <w:p w:rsidR="004F439F" w:rsidRPr="001B1D19" w:rsidRDefault="004F439F" w:rsidP="004F439F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Понятия: производительность труда, выработка, норма времени.</w:t>
            </w:r>
          </w:p>
        </w:tc>
        <w:tc>
          <w:tcPr>
            <w:tcW w:w="720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. урок</w:t>
            </w:r>
          </w:p>
        </w:tc>
        <w:tc>
          <w:tcPr>
            <w:tcW w:w="608" w:type="dxa"/>
          </w:tcPr>
          <w:p w:rsidR="004F439F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4F439F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МТО-1,6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</w:t>
            </w:r>
          </w:p>
        </w:tc>
        <w:tc>
          <w:tcPr>
            <w:tcW w:w="1560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505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39F" w:rsidRPr="00AE3C66" w:rsidTr="00835BA0">
        <w:tc>
          <w:tcPr>
            <w:tcW w:w="648" w:type="dxa"/>
            <w:vAlign w:val="center"/>
          </w:tcPr>
          <w:p w:rsidR="004F439F" w:rsidRPr="00D159D9" w:rsidRDefault="004F439F" w:rsidP="004F439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4F439F" w:rsidRPr="001B1D19" w:rsidRDefault="004F439F" w:rsidP="004F439F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b/>
                <w:i/>
                <w:color w:val="00B050"/>
                <w:sz w:val="20"/>
                <w:szCs w:val="20"/>
              </w:rPr>
              <w:t xml:space="preserve">Тема 1.2 </w:t>
            </w:r>
            <w:r w:rsidRPr="001B1D19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Строительные машины и средства малой механизации</w:t>
            </w:r>
          </w:p>
        </w:tc>
        <w:tc>
          <w:tcPr>
            <w:tcW w:w="720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440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4F439F" w:rsidRPr="00AE3C66" w:rsidRDefault="004F439F" w:rsidP="004F43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4F439F" w:rsidRPr="00AE3C66" w:rsidRDefault="004F439F" w:rsidP="004F4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 xml:space="preserve">Машины и оборудование для </w:t>
            </w: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lastRenderedPageBreak/>
              <w:t>земляных работ.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Рабочий цикл землеройной машины, характеристика его операций. Понятие резания и копания грунта. Общая классификация машин и оборудования для разработки грунтов.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опрос, работа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>Классификация одноковшовых экскаваторов.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Система индексации. Методика определения производительности. Основные и </w:t>
            </w:r>
            <w:proofErr w:type="gram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сменные рабочие органы</w:t>
            </w:r>
            <w:proofErr w:type="gram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и рабочее оборудование строительных экскаваторов. Назначение, область применения, рабочие процессы, рабочая зона, одноковшового экскаватора. </w:t>
            </w:r>
            <w:proofErr w:type="gram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Экс-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каваторы</w:t>
            </w:r>
            <w:proofErr w:type="spellEnd"/>
            <w:proofErr w:type="gram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непрерывного действия, назначение, рабочие движения. Общая классификация экскаваторов непрерывного действия.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.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>Землеройно-транспортные машины</w:t>
            </w: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. Назначение, область применения, классификация. Расчет производительности бульдозеров. Автогрейдеры, назначение, область применения, процесс работы</w:t>
            </w:r>
          </w:p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Машины для разработки мерзлых грунтов. Назначение, рабочий процесс и производительность рыхлителей, 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баровых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машин. Сущность процесса и способы уплотнения грунтов, оценка степени уплотнения. Машины и оборудование для уплотнения грунтов. Назначение, область применения, рабочие процессы катков.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Устное обсуждение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№1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Подбор комплекта машин для земляных работ.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занятие 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№1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(продолжение) Выполнение технико- экономического сравнения экскаваторов оборудованных обратной лопатой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МТО-4,7,6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по карточкам, практическая проверка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№1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(продолжение)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lastRenderedPageBreak/>
              <w:t>Выполнение схем производства земляных работ землеройными машинами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ИР-6,3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№2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Выбор бульдозера. Схемы резания и перемещения грунта бульдозером.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проверка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№2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(продолжение) 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Выбор способа разработки грунта бульдозером. Определение производительности землеройных машин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>Машины и оборудование для свайных работ.</w:t>
            </w:r>
          </w:p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Классификация машин и оборудования для свайных работ. Назначение, виды, рабочие процессы копров и копрового оборудования, области применения. Свайные молоты, принцип работы, основные параметры, сравнительная оценка, предпочтительные области применения. Назначение, рабочий процесс вибропогружателей. Самонастройка вибромолотов. Переналадка вибромолотов на режим свае- и 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шпунтовыдергивателя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. Машины и оборудование для погружения свай вдавливанием.</w:t>
            </w:r>
          </w:p>
        </w:tc>
        <w:tc>
          <w:tcPr>
            <w:tcW w:w="720" w:type="dxa"/>
            <w:vAlign w:val="center"/>
          </w:tcPr>
          <w:p w:rsidR="006E5CAA" w:rsidRPr="0071087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087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.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ИР-6,7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блиц-опрос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 3.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Подбор свайного молота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 3.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(продолжение)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Подбор копра и копрового оборудования.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>Машины и оборудование для приготовления бетонных смесей и строительных растворов.</w:t>
            </w:r>
          </w:p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Машины и оборудование для бетонных работ. Классификация, принципиальные схемы устройства и работы, про-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изводительностьбетоно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- и 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lastRenderedPageBreak/>
              <w:t>растворосмесителей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цикличного и непрерывного действия. 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Бетоно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и</w:t>
            </w:r>
          </w:p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растворосмесительные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заводы и установки. Классификация, принцип работы и производительность бетононасосов с периодической подачей и непрерывного действия. Технические средства для подачи и распределения бетонной смеси и их рабочие процессы. Методика определения производительности самоходных стреловых бетоноукладчиков. Способы уплотнения бетонной смеси и применяемое оборудование, его классификация, их достоинства и недостатки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МТО-1,3,6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ИР-6,7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 4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Выбор комплекта машин для транспортировки, укладки и 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уплотнения бетонной смеси.</w:t>
            </w:r>
          </w:p>
        </w:tc>
        <w:tc>
          <w:tcPr>
            <w:tcW w:w="720" w:type="dxa"/>
            <w:vAlign w:val="center"/>
          </w:tcPr>
          <w:p w:rsidR="006E5CAA" w:rsidRPr="007926EC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26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>Грузоподъемные машины.</w:t>
            </w:r>
          </w:p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Общие сведения. Назначение классификация грузоподъемных машин. Назначение и виды грузозахватных приспособлений.</w:t>
            </w:r>
          </w:p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Лебедки, типы, основные параметры, назначение. 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.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нормативной литературы: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Безопасность труда в строительстве -СНиП 12.03.2001 Часть1.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Общие положения,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СНиП12-19.2004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Механизация строительства. Эксплуатация башенных кранов в стесненных условиях: МДС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ИР-7,8,12</w:t>
            </w:r>
          </w:p>
        </w:tc>
        <w:tc>
          <w:tcPr>
            <w:tcW w:w="709" w:type="dxa"/>
            <w:vAlign w:val="center"/>
          </w:tcPr>
          <w:p w:rsidR="006E5CAA" w:rsidRPr="009A2178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217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>Назначение, классификация, основные параметры строительных кранов.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Системы индексации. Грузовая, </w:t>
            </w: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lastRenderedPageBreak/>
              <w:t xml:space="preserve">высотная и 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грузовысотная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характеристика </w:t>
            </w:r>
            <w:proofErr w:type="spellStart"/>
            <w:proofErr w:type="gram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кранов.Назначение</w:t>
            </w:r>
            <w:proofErr w:type="spellEnd"/>
            <w:proofErr w:type="gram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, область применения, классификация, структура индексации, рабочие процессы и производительность башенных кранов, самоходных стрелковых кранов (гусеничных и пневмоколесных кранов, автокранов, кранов на специальном шасси автомобильного типа), кранов-трубоукладчиков. Устройство безопасной работы кранов. Техническое освидетельствование кранов, его регламент и состав.</w:t>
            </w:r>
          </w:p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Устройство и эксплуатация подкрановых путей.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.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pStyle w:val="a3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№5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Выбор башенного крана по техническим параметрам.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 проверка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№5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(продолжение)</w:t>
            </w:r>
          </w:p>
          <w:p w:rsidR="006E5CAA" w:rsidRPr="001B1D19" w:rsidRDefault="006E5CAA" w:rsidP="006E5CAA">
            <w:pPr>
              <w:pStyle w:val="a3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Выполнение технико- экономического сравнения башенных кранов.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 6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Выбор самоходного крана по техническим параметрам для ведения работ нулевого цикла 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 6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(продолжение)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Выбор самоходного крана по техническим характеристикам для ведения работ надземного цикла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 6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(продолжение)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Выполнение технико- экономического сравнения самоходных кранов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ИР-15,18,13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 xml:space="preserve">Машины и оборудование для отделочных и кровельных </w:t>
            </w:r>
            <w:proofErr w:type="spellStart"/>
            <w:proofErr w:type="gramStart"/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>работ.</w:t>
            </w: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Оборудование</w:t>
            </w:r>
            <w:proofErr w:type="spellEnd"/>
            <w:proofErr w:type="gram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применяемое при устройстве кровель. Виды механизированных работ при оштукатуривании поверхностей. Назначение, состав оборудования штукатурного комплекта, принцип </w:t>
            </w: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lastRenderedPageBreak/>
              <w:t xml:space="preserve">работы и производительность 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растворнасосов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, 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пневмонагнетателей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, передвижных агрегатов, цемент-пушек, установок для торкретирования.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/>
                <w:bCs/>
                <w:color w:val="00B050"/>
                <w:sz w:val="20"/>
                <w:szCs w:val="20"/>
              </w:rPr>
              <w:t>Состав малярных работ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Назначение, принцип работы малярных агрегатов, 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шпатлевочных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установок и передвижных </w:t>
            </w:r>
            <w:proofErr w:type="spellStart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шпатлевочных</w:t>
            </w:r>
            <w:proofErr w:type="spellEnd"/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 xml:space="preserve"> агрегатов, окрасочных агрегатов, пневматических и безвоздушных краскораспылителей. Назначение, принцип работы дисковых затирочных и мозаично-шлифовальных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</w:pPr>
            <w:r w:rsidRPr="001B1D19">
              <w:rPr>
                <w:rFonts w:ascii="Times New Roman" w:eastAsia="Times New Roman" w:hAnsi="Times New Roman" w:cs="Times New Roman"/>
                <w:bCs/>
                <w:color w:val="00B050"/>
                <w:sz w:val="20"/>
                <w:szCs w:val="20"/>
              </w:rPr>
              <w:t>машин, машин для шлифования и полирования полов. Ручные машины.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.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МТО-1,3,6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>Практическая работа № 7</w:t>
            </w: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Подбор машин и оборудования для выполнения отделочных работ. (штукатурные, малярные станции).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ИР-15,18,13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Ручные машины, их классификация.</w:t>
            </w:r>
          </w:p>
          <w:p w:rsidR="006E5CAA" w:rsidRPr="001B1D19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1B1D19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Индексация, предъявляемые требования.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МТО-1,37,6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опрос, работа по карточкам, 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1.3 </w:t>
            </w:r>
            <w:r w:rsidRPr="00AE3C66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Организационно- техническая подготовка строительного производства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917E7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17E7">
              <w:rPr>
                <w:rFonts w:ascii="Times New Roman" w:hAnsi="Times New Roman" w:cs="Times New Roman"/>
                <w:b/>
                <w:sz w:val="20"/>
                <w:szCs w:val="20"/>
              </w:rPr>
              <w:t>Состав и организация работ, предшествующих строительству.</w:t>
            </w:r>
          </w:p>
          <w:p w:rsidR="006E5CAA" w:rsidRPr="0016271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Выбор строительной площадки. Пред</w:t>
            </w:r>
            <w:r w:rsidR="00407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проектная подготовка строительного производства. 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женерно-геологичес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кие изыскания, экономические изыскания, технические изыскания. Организация проектирования объектов.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917E7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1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Рабочая документация.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Проект организации строительства (ПОС). Проект производства работ (ППР)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ИР-10,18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8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Чтение и анализ проектно-технологической документации  на основе образцов ПОС</w:t>
            </w:r>
          </w:p>
        </w:tc>
        <w:tc>
          <w:tcPr>
            <w:tcW w:w="720" w:type="dxa"/>
            <w:vAlign w:val="center"/>
          </w:tcPr>
          <w:p w:rsidR="006E5CAA" w:rsidRPr="004E786D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786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МТО-2,4,5,7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9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и анализ проектно-технологической документации (на основе образцов ППР)</w:t>
            </w:r>
          </w:p>
        </w:tc>
        <w:tc>
          <w:tcPr>
            <w:tcW w:w="720" w:type="dxa"/>
            <w:vAlign w:val="center"/>
          </w:tcPr>
          <w:p w:rsidR="006E5CAA" w:rsidRPr="004E786D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786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2,4,5,7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Охрана труда подготовительного периода.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290E">
              <w:rPr>
                <w:rFonts w:ascii="Times New Roman" w:hAnsi="Times New Roman" w:cs="Times New Roman"/>
                <w:sz w:val="20"/>
                <w:szCs w:val="20"/>
              </w:rPr>
              <w:t>Охрана труда.</w:t>
            </w:r>
            <w:r w:rsidR="00B42F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среды.</w:t>
            </w:r>
          </w:p>
        </w:tc>
        <w:tc>
          <w:tcPr>
            <w:tcW w:w="720" w:type="dxa"/>
            <w:vAlign w:val="center"/>
          </w:tcPr>
          <w:p w:rsidR="006E5CAA" w:rsidRPr="004E786D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786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МТО-2,3,8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ИР-7-12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1.4 </w:t>
            </w:r>
            <w:r w:rsidRPr="00AE3C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Организация и выполнение работ подготовительного цикла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и задачи подготовки строительного производства.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  <w:r w:rsidR="00B42F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нормативных технических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определяющих состав и порядок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обус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тройства строительной площадки.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Работы подготовительног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периода. Внеплощадочные работ.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своение строительной площадки.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Геодезическое обеспечение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подготовительного периода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Геодезическая плановая и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высотная основа.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ИР-10,11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Проект производства геодезических работ (ППГР).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Схема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планировочной организации земельног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участка, топографический план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территории, разбивочные чертежи, рабочие чертежи, монтажные чертежи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технологического оборудования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Выборочный контроль конспектов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Чертежи вертикальной планировки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Семинар 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ИР6,8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нормативной документации: СП 126.13330.2012. Актуализированная редакция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СНиП 3.01.03-84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Геодезические работы в строительстве: 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ИР-5</w:t>
            </w:r>
          </w:p>
        </w:tc>
        <w:tc>
          <w:tcPr>
            <w:tcW w:w="709" w:type="dxa"/>
            <w:vAlign w:val="center"/>
          </w:tcPr>
          <w:p w:rsidR="006E5CAA" w:rsidRPr="009A2178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217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выполнения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Способы построения проектных точек на местности.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Плановая и высотная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разбивочные сети на строительной площадке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rPr>
          <w:trHeight w:val="1635"/>
        </w:trPr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геодезических построений на строительной площадке.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остроение линейных отрезков заданной проектом длины, заданного уклона; горизонтальных углов заданной проектом величины; точек с заданными проектами высотами. Способы построения на местности осевых точек.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написания технического диктанта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Геодезическая подготовка для переноса проекта в натуру.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етодика получения данных, необходимых для выноса в натуру, составление разбивочного чертежа. Полевые работы. Контроль выполнения разбивочных работ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Практическое занятие № 10.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разбивочного чертежа объекта капитального строительства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10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(продолжение). Составление разбивочного чертежа объекта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капитального строительства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Производство геометрического нивелирование поверхности строительной площадки по квадратам.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полевых работ при нивелировании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поверхности по квадратам: методика пост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роения прямых углов теодолитов,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рулетками; разбивка квадратов и закрепление вершин квадратов; составление полевой схемы; нивелирование вершин ква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дратов в случае одной установки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нивелира, в случае нескольких станций. Контроль нивелирования. .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11.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разбивки сетки квадратов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 № 12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Нивелирование сетки квадратов с вычислением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МТО-2,7,5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Состав камеральных работ.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Вычислительная обработка полевой схемы: вычисление высот промежуточных точек,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контроль: вычисление горизонта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нивелира для станций, вычисление высот промежуточных точек. Составление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плана. Интерполирование горизонталей и рисовка рельефа.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рефератов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Методика выполнения расчётов по проектированию горизонтальной площадки.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Алгоритм вычислений. Картограмма земляных работ. Вычисление рабочих высот, определение точек нулевых работ. Составление ведомости вычисления объёмов земляных работ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МТО-5,6,7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 № 13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картограммы земляных работ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14.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проектных точек на строительной площадке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Инженерная подготовка площадки.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Отвод поверхностных вод. Понижение уровня грунтовых 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Постоянные и временные дороги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Существующие и временные сети снабжения строительства водой и</w:t>
            </w:r>
          </w:p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электроэнергией.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Схемы подключения 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коммуникаций к существующим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инженерным сетям Оформление технической документации при производстве подготовительных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ИР-9,12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15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. Оформление акта приёмки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МТО-2,7,5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16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Составление перечня работ по обеспечению безопасности заданного участка производства строительных работ.</w:t>
            </w:r>
          </w:p>
        </w:tc>
        <w:tc>
          <w:tcPr>
            <w:tcW w:w="720" w:type="dxa"/>
            <w:vAlign w:val="center"/>
          </w:tcPr>
          <w:p w:rsidR="006E5CAA" w:rsidRPr="00612605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0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ИР-1,3,6,9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1.5 </w:t>
            </w:r>
            <w:r w:rsidRPr="00AE3C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Выполнение строительно-монтажных работ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176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нормативных технических документов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нормативных технических </w:t>
            </w:r>
            <w:proofErr w:type="spellStart"/>
            <w:r w:rsidRPr="005F43D5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производству строительно-монтажных, в том числе отделочных работ на объекте капитального строительства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9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Земляные работы в строительстве.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Виды земляных сооружений, требования к ним. Классификация грунтов по трудности разработки. 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9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Подготовительные и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вспомогательные процессы.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9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Устойчивость откосов земляных сооружений.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Геодезическое сопровождение земляных работ.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9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Комплексная механизация земляных работ. 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методы производства земляных работ с применением современных средств механизации. 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9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тестового задания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Разработка грунтов одноковшовыми экскаваторами с различным сменным оборудованием.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9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Основные понятия о разработке грунта землеройно-транспортными и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землеройными машинами.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9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Способы отсыпки грунта в насыпи и его уплотнения.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Обратная засыпка грунта.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Правила исчисления объемов земляных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МТО-5,6,7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решения задач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Производство земляных работ в зимних и экстремальных условиях.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Производство работ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в районах с особыми геофизическими условиями.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производстве земляных работ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17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Подсчет объемов земляных работ</w:t>
            </w:r>
            <w:r w:rsidRPr="00AE3C66"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17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 (продолжение</w:t>
            </w:r>
            <w:r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)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Разработка элементов технологической карты на земляные работы.) 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Подбор и расчет комплекта машин для разработки грунта. Экономическое обоснование выбранного способа производства земляных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17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 (продолжение)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Подсчет трудоемкости  выполнения земляных работ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17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 (продолжение)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Построение графика производства работ. Расчет ТЭП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Свайные работы.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Виды и классификация свай. Особенности работы конструкций.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Методы погружения заранее изготовленных свай. Организация работ.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Испытание свай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контрольной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Методы устройства набивных свай.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работ.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Технология устройства сборных и монолитных ростверков. Правила исчисления объёмов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докладов на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заданные темы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Производство свайных работ в зимних</w:t>
            </w:r>
          </w:p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условиях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свайных работ в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экстремальных условиях, а также в районах с особыми геофизическими условиями..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производстве свайных работ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18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элементов технологической карты на производство свайных работ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Подсчет объемов свайных работ.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Определение трудозатрат и машинного времени.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ИР-2,3,4-10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Каменные работы.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Понятие, виды каменной кладки. Инструменты,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приспособления, леса и подмости. Подача материалов к рабочим местам.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нормативной документации: СанПиН 2.2.3.1384-03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Гигиенические требования к организации строительного производства и строительных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работ: 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ИР-14,2,4,6</w:t>
            </w:r>
          </w:p>
        </w:tc>
        <w:tc>
          <w:tcPr>
            <w:tcW w:w="709" w:type="dxa"/>
            <w:vAlign w:val="center"/>
          </w:tcPr>
          <w:p w:rsidR="006E5CAA" w:rsidRPr="009A2178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217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 разработанных видеоматериалов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 выполнения каменных работ.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рабочего места и труда каменщиков.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Кладка отдельных конструктивных элементов зданий.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>Кладка многослойных наружных стен.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 и методы организации работ при кладке стен зданий, увязка этих работ с монтажом сборных элементов. Правила исчисления объёмов работ.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тестового задания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5F43D5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Технология производства каменных </w:t>
            </w:r>
            <w:r w:rsidRPr="005F43D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работ в зимних.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выполнения каменных работ в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экстремальных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условиях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, а также в районах с особыми геофизическими условиями.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МТО-5,6,7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й опрос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производстве каменных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конспекта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19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Разработка элементов технологической карты на каменные работы.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Подсчет объемов работ каменной кладки наружных, внутренних стен и перегородок;   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19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(продолжение)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Расчет трудоемкости выполнения работ. 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19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(продолжение)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Расчет состава бригады каменщиков. Расчет делянки.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19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(продолжение)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Построение графика производства работ. Расчет ТЭП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Плотничные и столярные работы.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Возведение строительных конструкций из бревен и пиломатериалов.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МТО-1,6,7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ИР-11,12ОИ-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Установка столярных изделий.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МТО-1,6,7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Техника безопасности при выполнение плотничных, стекольных и столярных работ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Лекция Семинар 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МТО-1,6,7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ИР-11,12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 по индивидуальным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20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Изучение проектно-технологической документации на производство плотницких работ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МТО-2,4,7,5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rPr>
          <w:trHeight w:val="768"/>
        </w:trPr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7B7204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Бетонные работы.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бщие положения. Назначение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область применения опалубки.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9C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7B7204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Конструкции современных опалубочных систем.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опалубки для основных видов конструкций. Устройство лесов 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подопалубку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. Подготовка опалубки к бетонированию.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конспекта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лесов под опалубку.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опалубки к бетонированию.</w:t>
            </w:r>
          </w:p>
        </w:tc>
        <w:tc>
          <w:tcPr>
            <w:tcW w:w="720" w:type="dxa"/>
            <w:vAlign w:val="center"/>
          </w:tcPr>
          <w:p w:rsidR="006E5CAA" w:rsidRPr="002039C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Армирование ненапрягаемых конструкций на строительной площадке.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Изготовление и установка арматуры. Способы обеспечения защитного слоя.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Транспортирование бетонной смеси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одача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бетонной смеси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к местам укладки.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Бетонирование конструкций. Способы укладки и уплотнение бетонной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смеси при бетонировании различных конструкций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рабочих швов.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Уход за бетоном в процессе твердения. Способы ускорения твердения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бетона. 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Распалубливание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конструкций. Правила исчисления объёмов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Понятия о специальных спо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собах бетонирования конструкций.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куумирование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, торкретирование бетона, напорное бетонирование, подводное бетонирование.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производства бетонных работ в зимних условиях.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Производство бетонных работ в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экстремальных условиях, а также в районах с особыми геофизическими условиями.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методы зимнего бетонирования.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бласть их эффективного 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применения.Техника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безопасности при производстве бетонных работ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21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Разработка элементов технологической карты на бетонные работы.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Определить объем бетонных, опалубочных и арматурных работ. Рассчитать трудоемкость выполнения этих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21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(продолжение) Построение графика производства работ. Расчет ТЭП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Монтаж строительных конструкций.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Классификация методов монтажа строительных конструкций. Состав процесса монтажа. Доставка, прием и складирование конструкций. Подготовка конструкций к монтажу. Укрупнительная сборка конструкций. Временное усиление конструкций. Основные положения технологии монтажного цикла.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ИР11,12,8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монтажа конструкций подземной части зданий.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ИР11,12,8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Организация монтажа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одноэтажных промышленных зданий.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ИР11,12,8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Схемы монтажа сборных железобетонных конструкций;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строповки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одного из элементов сборных железобетонных конструкций.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ИР11,12,8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Организация монтажа многоэтажных </w:t>
            </w: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каркасных зданий.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монтажа зданий со 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сборно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– монолитным каркасом.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ИР11,12,8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монтажа крупноблочных, бескаркасных крупнопанельных зданий.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Организация монтажа зданий методом подъема этажей и перекрытий.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ИР11,12,8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монтажа железобетонных оболочек покрытий.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монтажа пространственных конструкций и конструкций высотных инженерных сооружений. Правила исчисления объемов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МТО-1,3,6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ИР11,12,8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монтажа конструкций в зимних условиях.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Особенности монтажа конструкций в экстремальных условиях, а также в районах с особыми геофизическими условиями.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ИР11,12,8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производстве монтажных работ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ИР11,12,8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22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Работка элементов технологической карты на монтаж одноэтажного промышленного здания. 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Подсчет объемов работ на монтаж каркаса; расчет трудоемкости выполнения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ИР-11,8,5,6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22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(продолжение)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Выбор самоходного крана.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ИР-11,8,5,6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22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(продолжение) 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Выполнение схемы монтажа сборных железобетонных конструкций (ко-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лонн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или стропильных балок и  плит покрытия или ферм и плит покрытия).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ИР-11,8,5,6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22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(продолжение)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Построение графика производства работ. Расчет ТЭП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ИР-11,8,5,6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23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 Разработка элементов технологической карты на возведение жилого или общественного здания</w:t>
            </w:r>
            <w:r w:rsidRPr="00AE3C66"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  <w:t xml:space="preserve">. </w:t>
            </w:r>
          </w:p>
          <w:p w:rsidR="006E5CAA" w:rsidRPr="00AE3C66" w:rsidRDefault="006E5CAA" w:rsidP="006E5C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Расчет основных параметров крана и определение  длины подкранового пути при монтаже надземной части здания.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ИР-11,8,5,6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 xml:space="preserve">Практическая работа № 23 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(продолжение)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Подсчет объемов работ на монтаж каркаса;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ИР-11,8,5,6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B058F8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 xml:space="preserve">Практическая работа № 23 </w:t>
            </w:r>
            <w:r w:rsidRPr="00B058F8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(продолжение)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асчет трудоемкости выполнения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ИР-11,8,5,6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 xml:space="preserve">Практическая работа № 23  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(продолжение)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Построение графика производства работ. Расчет ТЭП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ИР-11,8,5,6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Работы по устройству защитных и изоляционных покрытий.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Гидроизоляционные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работы. Тепло - и звукоизоляционные работы Подсчет объёмов работ.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Огнезащита конструкций.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Антивандальная зашита. Виды, способы и технологии устройства систем электрохимической защиты. Устройство катодной защиты сооружений.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Защита от коррозии.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ежгосударственные и отраслевые стандарты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кровель.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оснований под кровлю.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Устройство кровель из рулонных материалов и мастик.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6290E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Устройство кровель из штучных материалов.</w:t>
            </w:r>
            <w:r w:rsidRPr="0076290E">
              <w:rPr>
                <w:rFonts w:ascii="Times New Roman" w:hAnsi="Times New Roman" w:cs="Times New Roman"/>
                <w:sz w:val="20"/>
                <w:szCs w:val="20"/>
              </w:rPr>
              <w:t>Подсчет объёмов кровельных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6290E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290E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производства работ в зимних условиях.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проведении кровельных работ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24</w:t>
            </w:r>
          </w:p>
          <w:p w:rsidR="006E5CAA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Разработка элементов технологической карты на устройство кровли из рулонных материалов.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 Подсчет объемов кровельных работ</w:t>
            </w:r>
            <w:r w:rsidRPr="00AE3C66"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  <w:t xml:space="preserve">. 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Определение трудозатрат.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 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rPr>
          <w:trHeight w:val="864"/>
        </w:trPr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24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 (продолжение)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Построение графика производства работ Расчет ТЭП.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МТО-2,4,5,7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 xml:space="preserve">Практическая работа № 24 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(продолжение)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Разработка элементов технологической карты на устройство кровли из штучных материалов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Подсчет объемов кровельных работ</w:t>
            </w:r>
            <w:r w:rsidRPr="00AE3C66"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  <w:t xml:space="preserve">. 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Определение трудозатрат.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МТО-2,4,5,7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rPr>
          <w:trHeight w:val="750"/>
        </w:trPr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24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 (продолжение)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Построение графика производства работ Расчет ТЭП.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МТО-2,4,5,7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rPr>
          <w:trHeight w:val="750"/>
        </w:trPr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  <w:t xml:space="preserve">Работы по устройству отделочный покрытий. </w:t>
            </w:r>
          </w:p>
          <w:p w:rsidR="006E5CAA" w:rsidRPr="008F4237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position w:val="6"/>
                <w:sz w:val="20"/>
                <w:szCs w:val="20"/>
              </w:rPr>
            </w:pPr>
            <w:r w:rsidRPr="008F4237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Организация и выполнение штукатурных работ ручным и механизированным способом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выполнение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облицовочных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rPr>
          <w:trHeight w:val="1405"/>
        </w:trPr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подвесных потолков.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решения производственной задачи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Остекление проемов.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решения производственной задачи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Организация и выполнение малярных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Покрытие поверхностей рулонными материалами.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Оклейка стен обоями. Оклейка стен синтетическими пленками. Подсчет объёмов работ.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при проведении отделочных работ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25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Разработка элементов технологической карты на один из видов отделочных работ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Расчет площади отделочных покрытий.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Расчет трудоемкости выполнения работ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Определение состава звена рабочих.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МТО-2,4,5,7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 xml:space="preserve">Практическая работа № 25 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(продолжение)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графика производства работ.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МТО-2,4,5,7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position w:val="6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position w:val="6"/>
                <w:sz w:val="20"/>
                <w:szCs w:val="20"/>
              </w:rPr>
              <w:t>Практическая работа № 25</w:t>
            </w:r>
            <w:r w:rsidRPr="00AE3C66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 xml:space="preserve"> (продолжение)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Расчет ТЭП. Графическое изображение рабочего места для звена  при выполнении отделочных работ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МТО-2,4,5,7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полов.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основания и устройство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подстилающего слоя.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Устройства покрытия пола из штучных материалов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еревянные полы, полы из штучного и наборного мозаи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чного паркета, полы из ламината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Устройства покрытия полов из рулонных материалов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окрытие полов линолеумом, ковровые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покрытий из плит и плиток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Устройство монолитных покрытий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Новые технологии строительства зданий и сооружений.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Приоритетные направления при внедрении инновационных технологий Перспективные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организационные и технические решения. 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Семинар 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>Применение новых строительных материалов для производства работ.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Новые строительные машины и оборудование</w:t>
            </w:r>
          </w:p>
        </w:tc>
        <w:tc>
          <w:tcPr>
            <w:tcW w:w="720" w:type="dxa"/>
            <w:vAlign w:val="center"/>
          </w:tcPr>
          <w:p w:rsidR="006E5CAA" w:rsidRPr="00D257F0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МТО-1,2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ИР-2,4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1.6 </w:t>
            </w:r>
            <w:r w:rsidRPr="00AE3C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Геодезическое сопровождение выполняемых строительно-монтажных работ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7B7204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2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Геодезические работы при сооружении котлована (выемки).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Разбивка контуров котлована, установка обноски, визирок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 за </w:t>
            </w:r>
            <w:proofErr w:type="spellStart"/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>отрывкой</w:t>
            </w:r>
            <w:proofErr w:type="spellEnd"/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котлована.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ачистка дна и откосов, передача осей и высот в котлован, исполнительные съемки отрытого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C671B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>Геодезические работы при устройстве свай.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Геодезические работы при устройстве ленточных фундаментов. Геодезическое сопровождение установки фундаментных подушек, блоков,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опалубки. 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решения производственных задач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Геодезические работы при установке монолитных фундаментов под колонны.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>Геодезическое сопровождение монтажа</w:t>
            </w:r>
          </w:p>
          <w:p w:rsidR="006E5CAA" w:rsidRPr="00C671B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sz w:val="20"/>
                <w:szCs w:val="20"/>
              </w:rPr>
              <w:t>Геодезическое сопровождение монтажа фундаментов стаканного типа, монтажа стен подвала, цоколя, перекрытия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нормативной документации: СП 47.13330.2016.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Актуализированная редакция СНиП 11-02-96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Инженерные изыскания для строительства. Основные положения: 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ИР-2,15,17</w:t>
            </w:r>
          </w:p>
        </w:tc>
        <w:tc>
          <w:tcPr>
            <w:tcW w:w="709" w:type="dxa"/>
            <w:vAlign w:val="center"/>
          </w:tcPr>
          <w:p w:rsidR="006E5CAA" w:rsidRPr="009A2178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217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>Геодезическое сопровождение строительно-монтажных работ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Геодезическое сопровождение строительно-монтажных работ надземного цикла. Построение плановой и высотной разбивочной сети на исходном горизонте.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МТО-4,6,7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290E"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Проектирование точек исходной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точек исходной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плановой и высотной сети на монтажный горизонт.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Способы наклонного и вертикального проектирования разбивочных осей.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Геодезическое сопровождение монтажа крупнопанельных бескаркасных и 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каркаснопанельных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зданий. 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решения производственной задачи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>Разбивка для установки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конструкций.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аружных и внутренних стен, разбивка для 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становки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железобетонных и металлических колонн, подкрановых балок, ригелей, подкрановых путей и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ферм.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Геодезические работы при устройстве лестниц, шахт лифта, между этажных перекрытий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конспекта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26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исполнительной схемы выемки котлована, фундаментов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27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исполнительной схемы бетонных и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железобетонных сборных конструкций здания</w:t>
            </w:r>
          </w:p>
        </w:tc>
        <w:tc>
          <w:tcPr>
            <w:tcW w:w="720" w:type="dxa"/>
            <w:vAlign w:val="center"/>
          </w:tcPr>
          <w:p w:rsidR="006E5CAA" w:rsidRPr="00655812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58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ИР-3,5,6,9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1.7 </w:t>
            </w:r>
            <w:r w:rsidRPr="00AE3C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Особенности производства строительных работ на опасных, технически сложных и уникальных объектах капитального строительствапроизводства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>Понятие особо опасных объектов.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ехнически сложных и уникальных объектов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Требования к строительным организациям, производящим работы на особо опасных, технически сложных и уникальных объектах.</w:t>
            </w:r>
          </w:p>
        </w:tc>
        <w:tc>
          <w:tcPr>
            <w:tcW w:w="720" w:type="dxa"/>
            <w:vAlign w:val="center"/>
          </w:tcPr>
          <w:p w:rsidR="006E5CAA" w:rsidRPr="00AC54A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4A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МТО-3,1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ИР-11,12,13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C671B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производства подготовительных работ.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емляных работ, устройства оснований и фундаментов на особо опасных, технически сложных и уникальных объектах</w:t>
            </w:r>
          </w:p>
        </w:tc>
        <w:tc>
          <w:tcPr>
            <w:tcW w:w="720" w:type="dxa"/>
            <w:vAlign w:val="center"/>
          </w:tcPr>
          <w:p w:rsidR="006E5CAA" w:rsidRPr="00AC54A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4A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МТО-3,1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ИР-11,12,13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возведения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бетонных конструкций</w:t>
            </w:r>
          </w:p>
          <w:p w:rsidR="006E5CAA" w:rsidRPr="00C671B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  возведения б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етонных и железобет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онных конструкций на технически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сложных, особо опасных и уникальных объектах</w:t>
            </w:r>
          </w:p>
        </w:tc>
        <w:tc>
          <w:tcPr>
            <w:tcW w:w="720" w:type="dxa"/>
            <w:vAlign w:val="center"/>
          </w:tcPr>
          <w:p w:rsidR="006E5CAA" w:rsidRPr="00AC54A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4A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МТО-3,1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ИР-11,12,13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рефератов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возведения каменных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конструкций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возведения м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еталлических и деревянных строительных конструкций на особо опасных, технически сложных и уникальных объектах</w:t>
            </w:r>
          </w:p>
        </w:tc>
        <w:tc>
          <w:tcPr>
            <w:tcW w:w="720" w:type="dxa"/>
            <w:vAlign w:val="center"/>
          </w:tcPr>
          <w:p w:rsidR="006E5CAA" w:rsidRPr="00AC54A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4A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МТО-3,1,7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ИР-11,12,13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Особенности выполнения фасадных </w:t>
            </w:r>
            <w:r w:rsidRPr="00C671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работ.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стройства кровель на особоопасных, технически сложных и уникальных объектах</w:t>
            </w:r>
          </w:p>
        </w:tc>
        <w:tc>
          <w:tcPr>
            <w:tcW w:w="720" w:type="dxa"/>
            <w:vAlign w:val="center"/>
          </w:tcPr>
          <w:p w:rsidR="006E5CAA" w:rsidRPr="00AC54A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4A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МТО-3,1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ИР-11,12,13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844E9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4E96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устройства инженерных сетей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истем на особо опасных,технически сложных и уникальных объекта</w:t>
            </w:r>
          </w:p>
        </w:tc>
        <w:tc>
          <w:tcPr>
            <w:tcW w:w="720" w:type="dxa"/>
            <w:vAlign w:val="center"/>
          </w:tcPr>
          <w:p w:rsidR="006E5CAA" w:rsidRPr="00AC54A4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4A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МТО-3,1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ОИ-1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ИР-11,12,13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1.8 </w:t>
            </w:r>
            <w:r w:rsidRPr="00AE3C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Ценообразование и проектно-сметное дело в строительстве</w:t>
            </w:r>
          </w:p>
        </w:tc>
        <w:tc>
          <w:tcPr>
            <w:tcW w:w="72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844E9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4E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Ценообразование и </w:t>
            </w:r>
          </w:p>
          <w:p w:rsidR="006E5CAA" w:rsidRPr="00844E9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4E96">
              <w:rPr>
                <w:rFonts w:ascii="Times New Roman" w:hAnsi="Times New Roman" w:cs="Times New Roman"/>
                <w:b/>
                <w:sz w:val="20"/>
                <w:szCs w:val="20"/>
              </w:rPr>
              <w:t>проектно-сметное дело в строительстве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Основы ценообразования в строительстве и его основы. Виды цен в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строительстве и принципы их формирования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Лекция 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4E96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Современная методическая и сметно-нормативная база ценообразования в строительстве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Общая структура государственной нормативной базы ценообразования и сметного нормирования. 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решения задач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4E96">
              <w:rPr>
                <w:rFonts w:ascii="Times New Roman" w:hAnsi="Times New Roman" w:cs="Times New Roman"/>
                <w:b/>
                <w:sz w:val="20"/>
                <w:szCs w:val="20"/>
              </w:rPr>
              <w:t>Виды сметных нормативов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(государственные сметные нормативы – ГСН. отраслевые сметные нормативы –ОСН. территориальные сметные нормативы – ТСН. фирменные сметные нормативы – ФСН. индивидуальные сметные нормативы - ИСН). Элементные и укрупненные сметные нормативы. Государственные элементные сметные нормы ГСЭН 2017. 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4600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Сборники ЕР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Сборники ЕР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на строительные (ремонтные) работы, монтаж оборудо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 и пусконаладочные работы (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федеральные (ФЕР), территориальные (ТЕР) и отраслевые (ОЕР). Состав, структура построения и общие правила применения единичных расценок.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28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Изучение действующей сметно-нормативной базы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8A4600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600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структура сметной стоимости строительной продукции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о группам затрат: строительные (ремонтно-строительные) работы; монтажные работы; затраты на приобретение технологического оборудования, приспособлений, инструментов, инвентаря, мебели; прочие затраты. 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Семинар  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МТО-2,6,7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 по карточкам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46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Структура сметной </w:t>
            </w:r>
            <w:proofErr w:type="spellStart"/>
            <w:r w:rsidRPr="008A4600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сметной стоимости 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строительно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-монтажных работ. Прямые затраты в сметной стоимости: затраты по материальным ресурсам, затраты на оплату труда работников строительной организации, затраты по эксплуатации машин и механизмов. Структура накладных расходов, сметной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прибыли.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rPr>
          <w:trHeight w:val="436"/>
        </w:trPr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Определение сметной стоимости по элементам затрат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4600">
              <w:rPr>
                <w:rFonts w:ascii="Times New Roman" w:hAnsi="Times New Roman" w:cs="Times New Roman"/>
                <w:b/>
                <w:sz w:val="20"/>
                <w:szCs w:val="20"/>
              </w:rPr>
              <w:t>Методы расчета сметной стоимости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Методы расчета сметной стоимости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строительной продукции: ресурсный, ресурсно-</w:t>
            </w:r>
            <w:proofErr w:type="spellStart"/>
            <w:proofErr w:type="gram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индексный,базисно</w:t>
            </w:r>
            <w:proofErr w:type="spellEnd"/>
            <w:proofErr w:type="gram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- индексный, базисно  компенсационный, аналоговый. 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Тестирование 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600">
              <w:rPr>
                <w:rFonts w:ascii="Times New Roman" w:hAnsi="Times New Roman" w:cs="Times New Roman"/>
                <w:b/>
                <w:sz w:val="20"/>
                <w:szCs w:val="20"/>
              </w:rPr>
              <w:t>Виды смет, их состав и назначение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. Порядок и правила составления сметной документации на объекты капитального строительства, ремонта и реконструкции по элементным сметным нормам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8A4600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600"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и порядок разработки сметной документации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Правила и порядок разработки сметной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документации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proofErr w:type="gram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укрупненным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показателям базисной стоимости (УПБС и УПБС ВР)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нормативной литературы:</w:t>
            </w:r>
          </w:p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Методические указания по определению величины </w:t>
            </w: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накладных расходов в </w:t>
            </w:r>
            <w:proofErr w:type="gramStart"/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строительстве :</w:t>
            </w:r>
            <w:proofErr w:type="gramEnd"/>
          </w:p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МДС 81-33.2004; </w:t>
            </w:r>
          </w:p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Методические указания по определению величины сметной прибыли в строительстве: МДС</w:t>
            </w:r>
          </w:p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81-25.2001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9A2178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217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докладов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Практическое занятие № 29  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локальной сметы базисным и 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базисноиндексным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методом с использованием  ФЕР 2017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30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Составление сметы ресурсным методом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 использованием ГЭСН 2017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6E5CAA" w:rsidRPr="00AE3C66" w:rsidRDefault="006E5CAA" w:rsidP="006E5C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4600">
              <w:rPr>
                <w:rFonts w:ascii="Times New Roman" w:hAnsi="Times New Roman" w:cs="Times New Roman"/>
                <w:b/>
                <w:sz w:val="20"/>
                <w:szCs w:val="20"/>
              </w:rPr>
              <w:t>Согласование, экспертиза и утверждение сметной документации.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Структура, состав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и порядок установления договорной цены. Периодическая отчетная документация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по контролю использования сметных лимитов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608" w:type="dxa"/>
          </w:tcPr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МТО-2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ИР-15,17МТО-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Проверка выполненного  контрольного теста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31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Оформление сметной документации: составление пояснительной записки к сметной документации, расчет технико-экономических показателей проекта на основании данных смет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D9463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32</w:t>
            </w:r>
          </w:p>
          <w:p w:rsidR="006E5CAA" w:rsidRPr="00AE3C66" w:rsidRDefault="006E5CAA" w:rsidP="006E5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Составление локального сметного расчета (локальной сметы) на общестроительные работы по элементным сметным нормам, определение вида строительства, задание параметров сметы: округление, индексы, лимитированные затраты и другое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33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. Составление разделов локальной сметы: земляные работы, фундаменты, каркас.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6E5CAA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34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. Составление разделов локальной сметы: стены, перекрытия, перегородки; полы и основания.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ИР-7,15,17-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35.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разделов локальной сметы: покрытия и кровли; заполнение проемов; лестницы и площадки; отделочные работы; разные работы (крыльца, </w:t>
            </w: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и прочее)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36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Составление объектного сметного расчета (объектной сметы): задание параметров сметы, создание формул, расчет сметы.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37.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сводного сметного расчета стоимости строительства: задание параметров сметы, создание формул, расчет сметы.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835BA0"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 38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Оформление периодической отчетной документации по контролю использования сметных лимитов ( форма КС-2, КС-3)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5CAA" w:rsidRPr="00AE3C66" w:rsidTr="000E2417">
        <w:trPr>
          <w:trHeight w:val="1113"/>
        </w:trPr>
        <w:tc>
          <w:tcPr>
            <w:tcW w:w="648" w:type="dxa"/>
            <w:vAlign w:val="center"/>
          </w:tcPr>
          <w:p w:rsidR="006E5CAA" w:rsidRPr="00D159D9" w:rsidRDefault="006E5CAA" w:rsidP="006E5CA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39 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Оформление периодической отчетной документации поконтролю использования сметных лимитов (форма КС-2, КС-3) с применением</w:t>
            </w:r>
            <w:r w:rsidR="000E24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2417" w:rsidRPr="00AE3C66">
              <w:rPr>
                <w:rFonts w:ascii="Times New Roman" w:hAnsi="Times New Roman" w:cs="Times New Roman"/>
                <w:sz w:val="20"/>
                <w:szCs w:val="20"/>
              </w:rPr>
              <w:t>программного комплекса</w:t>
            </w:r>
          </w:p>
        </w:tc>
        <w:tc>
          <w:tcPr>
            <w:tcW w:w="720" w:type="dxa"/>
            <w:vAlign w:val="center"/>
          </w:tcPr>
          <w:p w:rsidR="006E5CAA" w:rsidRPr="00886F2F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6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D9463F" w:rsidRDefault="00D9463F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6E5CAA" w:rsidRPr="00AE3C66" w:rsidRDefault="006E5CAA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D9463F" w:rsidRDefault="00D9463F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5CAA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2,1-2,2</w:t>
            </w: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МТО-4,7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ОИ-3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ДИ-1,3</w:t>
            </w:r>
          </w:p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ИР-7,15,17</w:t>
            </w:r>
          </w:p>
        </w:tc>
        <w:tc>
          <w:tcPr>
            <w:tcW w:w="1560" w:type="dxa"/>
            <w:vAlign w:val="center"/>
          </w:tcPr>
          <w:p w:rsidR="006E5CAA" w:rsidRPr="000B2D09" w:rsidRDefault="006E5CAA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6E5CAA" w:rsidRPr="00AE3C66" w:rsidRDefault="006E5CAA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D5C" w:rsidRPr="00AE3C66" w:rsidTr="00092669">
        <w:trPr>
          <w:trHeight w:val="524"/>
        </w:trPr>
        <w:tc>
          <w:tcPr>
            <w:tcW w:w="648" w:type="dxa"/>
            <w:vAlign w:val="center"/>
          </w:tcPr>
          <w:p w:rsidR="00247D5C" w:rsidRPr="000E2417" w:rsidRDefault="00247D5C" w:rsidP="003C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191.</w:t>
            </w:r>
          </w:p>
        </w:tc>
        <w:tc>
          <w:tcPr>
            <w:tcW w:w="3780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МДК.02.0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Учёт и контроль технологических процессов на объекте капитального строительства</w:t>
            </w:r>
            <w:r w:rsidRPr="00DB49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247D5C" w:rsidRPr="00092669" w:rsidRDefault="00247D5C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1440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247D5C" w:rsidRDefault="00247D5C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47D5C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7D5C" w:rsidRPr="000B2D09" w:rsidRDefault="00247D5C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7D5C" w:rsidRPr="00092669" w:rsidRDefault="00247D5C" w:rsidP="007E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6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1276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В.И.Нагорный</w:t>
            </w:r>
          </w:p>
        </w:tc>
      </w:tr>
      <w:tr w:rsidR="00247D5C" w:rsidRPr="00AE3C66" w:rsidTr="00CE37C7">
        <w:trPr>
          <w:trHeight w:val="524"/>
        </w:trPr>
        <w:tc>
          <w:tcPr>
            <w:tcW w:w="648" w:type="dxa"/>
            <w:vAlign w:val="center"/>
          </w:tcPr>
          <w:p w:rsidR="00247D5C" w:rsidRDefault="00247D5C" w:rsidP="003C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192.</w:t>
            </w:r>
          </w:p>
        </w:tc>
        <w:tc>
          <w:tcPr>
            <w:tcW w:w="3780" w:type="dxa"/>
            <w:vAlign w:val="center"/>
          </w:tcPr>
          <w:p w:rsidR="00247D5C" w:rsidRPr="00AE3C66" w:rsidRDefault="00247D5C" w:rsidP="000926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2.1</w:t>
            </w:r>
            <w:r w:rsidRPr="00CD1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Исполнительная и учётная документация при производстве строительных работ</w:t>
            </w:r>
          </w:p>
        </w:tc>
        <w:tc>
          <w:tcPr>
            <w:tcW w:w="720" w:type="dxa"/>
            <w:vAlign w:val="center"/>
          </w:tcPr>
          <w:p w:rsidR="00247D5C" w:rsidRPr="00CE37C7" w:rsidRDefault="00247D5C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3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40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247D5C" w:rsidRDefault="00247D5C" w:rsidP="006E5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47D5C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47D5C" w:rsidRPr="000B2D09" w:rsidRDefault="00247D5C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7D5C" w:rsidRPr="00CE37C7" w:rsidRDefault="00247D5C" w:rsidP="007E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3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247D5C" w:rsidRPr="00AE3C66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247D5C" w:rsidRDefault="00247D5C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323D" w:rsidRPr="00AE3C66" w:rsidTr="007E2F74">
        <w:trPr>
          <w:trHeight w:val="2119"/>
        </w:trPr>
        <w:tc>
          <w:tcPr>
            <w:tcW w:w="648" w:type="dxa"/>
            <w:vAlign w:val="center"/>
          </w:tcPr>
          <w:p w:rsidR="0014323D" w:rsidRDefault="0014323D" w:rsidP="003C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193.</w:t>
            </w:r>
          </w:p>
        </w:tc>
        <w:tc>
          <w:tcPr>
            <w:tcW w:w="3780" w:type="dxa"/>
            <w:vAlign w:val="center"/>
          </w:tcPr>
          <w:p w:rsidR="0014323D" w:rsidRPr="007E2F74" w:rsidRDefault="0014323D" w:rsidP="007E2F74">
            <w:pPr>
              <w:pStyle w:val="a9"/>
              <w:rPr>
                <w:b/>
                <w:sz w:val="20"/>
                <w:szCs w:val="20"/>
              </w:rPr>
            </w:pPr>
            <w:r w:rsidRPr="002E3DFE">
              <w:rPr>
                <w:b/>
                <w:sz w:val="20"/>
                <w:szCs w:val="20"/>
              </w:rPr>
              <w:t>Понятие об исполнительной документации в строительстве.</w:t>
            </w:r>
            <w:r w:rsidR="00955EDD">
              <w:rPr>
                <w:b/>
                <w:sz w:val="20"/>
                <w:szCs w:val="20"/>
              </w:rPr>
              <w:t xml:space="preserve">    </w:t>
            </w:r>
            <w:r w:rsidRPr="002E3DFE">
              <w:rPr>
                <w:bCs/>
                <w:iCs/>
                <w:color w:val="000000"/>
                <w:sz w:val="20"/>
                <w:szCs w:val="20"/>
              </w:rPr>
              <w:t>Состав первичной документации по учету работ в капитальном строительстве и ремонтно-строительных работ.</w:t>
            </w:r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2E3DFE">
              <w:rPr>
                <w:sz w:val="20"/>
                <w:szCs w:val="20"/>
              </w:rPr>
              <w:t xml:space="preserve">Формы  первичной документации. </w:t>
            </w:r>
            <w:r w:rsidRPr="002E3DFE">
              <w:rPr>
                <w:bCs/>
                <w:color w:val="000000"/>
                <w:sz w:val="20"/>
                <w:szCs w:val="20"/>
              </w:rPr>
              <w:t>Приемка в эксплуатацию законченного строительством объекта. Рабочая и приемочная комиссии. Цель, функции.</w:t>
            </w:r>
          </w:p>
        </w:tc>
        <w:tc>
          <w:tcPr>
            <w:tcW w:w="720" w:type="dxa"/>
            <w:vAlign w:val="center"/>
          </w:tcPr>
          <w:p w:rsidR="0014323D" w:rsidRPr="00DA30D6" w:rsidRDefault="0014323D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0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14323D" w:rsidRPr="00AE3C66" w:rsidRDefault="0014323D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14323D" w:rsidRDefault="0014323D" w:rsidP="00CE37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E37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E37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E37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E37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14323D" w:rsidRDefault="0014323D" w:rsidP="00CE37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14323D" w:rsidRDefault="0014323D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14323D" w:rsidRDefault="000B2D09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14323D" w:rsidRDefault="0014323D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14323D" w:rsidRPr="00AE3C66" w:rsidRDefault="0014323D" w:rsidP="00135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14323D" w:rsidRDefault="0014323D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14323D" w:rsidRDefault="0014323D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14323D" w:rsidRPr="00AE3C66" w:rsidRDefault="0014323D" w:rsidP="00CE3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14323D" w:rsidRPr="000B2D09" w:rsidRDefault="0014323D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исполнительной документацией</w:t>
            </w:r>
          </w:p>
        </w:tc>
        <w:tc>
          <w:tcPr>
            <w:tcW w:w="1275" w:type="dxa"/>
            <w:vAlign w:val="center"/>
          </w:tcPr>
          <w:p w:rsidR="0014323D" w:rsidRDefault="0014323D" w:rsidP="0022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14323D" w:rsidRPr="00AE3C66" w:rsidRDefault="0014323D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323D" w:rsidRPr="00DA30D6" w:rsidRDefault="0014323D" w:rsidP="007E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30D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14323D" w:rsidRPr="00AE3C66" w:rsidRDefault="0014323D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14323D" w:rsidRDefault="0014323D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4323D" w:rsidRPr="00AE3C66" w:rsidTr="00CE37C7">
        <w:trPr>
          <w:trHeight w:val="148"/>
        </w:trPr>
        <w:tc>
          <w:tcPr>
            <w:tcW w:w="648" w:type="dxa"/>
            <w:vAlign w:val="center"/>
          </w:tcPr>
          <w:p w:rsidR="0014323D" w:rsidRDefault="0014323D" w:rsidP="003C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194.</w:t>
            </w:r>
          </w:p>
        </w:tc>
        <w:tc>
          <w:tcPr>
            <w:tcW w:w="3780" w:type="dxa"/>
            <w:vAlign w:val="center"/>
          </w:tcPr>
          <w:p w:rsidR="0014323D" w:rsidRPr="007E2F74" w:rsidRDefault="0014323D" w:rsidP="007E2F74">
            <w:pPr>
              <w:pStyle w:val="a9"/>
              <w:rPr>
                <w:b/>
                <w:sz w:val="20"/>
                <w:szCs w:val="20"/>
              </w:rPr>
            </w:pPr>
            <w:r w:rsidRPr="00EA5E8B">
              <w:rPr>
                <w:b/>
                <w:sz w:val="20"/>
                <w:szCs w:val="20"/>
              </w:rPr>
              <w:t>Порядок ведения исполнительной документации.</w:t>
            </w:r>
            <w:r>
              <w:rPr>
                <w:b/>
                <w:sz w:val="20"/>
                <w:szCs w:val="20"/>
              </w:rPr>
              <w:t xml:space="preserve"> </w:t>
            </w:r>
            <w:r w:rsidR="00955EDD">
              <w:rPr>
                <w:b/>
                <w:sz w:val="20"/>
                <w:szCs w:val="20"/>
              </w:rPr>
              <w:t xml:space="preserve">                                      </w:t>
            </w:r>
            <w:r w:rsidRPr="002E3DFE">
              <w:rPr>
                <w:bCs/>
                <w:color w:val="000000"/>
                <w:sz w:val="20"/>
                <w:szCs w:val="20"/>
              </w:rPr>
              <w:t>Акт о приемке выполненных работ</w:t>
            </w:r>
            <w:r w:rsidRPr="002E3D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E3DFE">
              <w:rPr>
                <w:bCs/>
                <w:color w:val="000000"/>
                <w:sz w:val="20"/>
                <w:szCs w:val="20"/>
              </w:rPr>
              <w:t>Справка о стоимости выполненных работ и затрат</w:t>
            </w:r>
            <w:r w:rsidRPr="002E3D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E3DFE">
              <w:rPr>
                <w:bCs/>
                <w:color w:val="000000"/>
                <w:sz w:val="20"/>
                <w:szCs w:val="20"/>
              </w:rPr>
              <w:t>Общий журнал работ</w:t>
            </w:r>
            <w:r w:rsidRPr="002E3D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E3DFE">
              <w:rPr>
                <w:bCs/>
                <w:color w:val="000000"/>
                <w:sz w:val="20"/>
                <w:szCs w:val="20"/>
              </w:rPr>
              <w:t>Журнал учета выполненных работ</w:t>
            </w:r>
            <w:r w:rsidRPr="002E3D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E3DFE">
              <w:rPr>
                <w:bCs/>
                <w:color w:val="000000"/>
                <w:sz w:val="20"/>
                <w:szCs w:val="20"/>
              </w:rPr>
              <w:t>Акт о сдаче в эксплуатацию временного (</w:t>
            </w:r>
            <w:proofErr w:type="spellStart"/>
            <w:r w:rsidRPr="002E3DFE">
              <w:rPr>
                <w:bCs/>
                <w:color w:val="000000"/>
                <w:sz w:val="20"/>
                <w:szCs w:val="20"/>
              </w:rPr>
              <w:t>нетитульного</w:t>
            </w:r>
            <w:proofErr w:type="spellEnd"/>
            <w:r w:rsidRPr="002E3DFE">
              <w:rPr>
                <w:bCs/>
                <w:color w:val="000000"/>
                <w:sz w:val="20"/>
                <w:szCs w:val="20"/>
              </w:rPr>
              <w:t>) сооружения</w:t>
            </w:r>
            <w:r w:rsidRPr="002E3D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E3DFE">
              <w:rPr>
                <w:bCs/>
                <w:color w:val="000000"/>
                <w:sz w:val="20"/>
                <w:szCs w:val="20"/>
              </w:rPr>
              <w:t>Акт о разборке временных (</w:t>
            </w:r>
            <w:proofErr w:type="spellStart"/>
            <w:r w:rsidRPr="002E3DFE">
              <w:rPr>
                <w:bCs/>
                <w:color w:val="000000"/>
                <w:sz w:val="20"/>
                <w:szCs w:val="20"/>
              </w:rPr>
              <w:t>нетитульных</w:t>
            </w:r>
            <w:proofErr w:type="spellEnd"/>
            <w:r w:rsidRPr="002E3DFE">
              <w:rPr>
                <w:bCs/>
                <w:color w:val="000000"/>
                <w:sz w:val="20"/>
                <w:szCs w:val="20"/>
              </w:rPr>
              <w:t>) сооружений</w:t>
            </w:r>
            <w:r w:rsidRPr="002E3D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E3DFE">
              <w:rPr>
                <w:bCs/>
                <w:color w:val="000000"/>
                <w:sz w:val="20"/>
                <w:szCs w:val="20"/>
              </w:rPr>
              <w:t>Акт об оценке подлежащих сносу (переносу) зданий, строений, сооружений и насаждений</w:t>
            </w:r>
            <w:r>
              <w:rPr>
                <w:sz w:val="20"/>
                <w:szCs w:val="20"/>
              </w:rPr>
              <w:t xml:space="preserve">. </w:t>
            </w:r>
            <w:r w:rsidRPr="002E3DFE">
              <w:rPr>
                <w:bCs/>
                <w:color w:val="000000"/>
                <w:sz w:val="20"/>
                <w:szCs w:val="20"/>
              </w:rPr>
              <w:t>Акт приемки законченного строительством объекта</w:t>
            </w:r>
            <w:r w:rsidRPr="002E3D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E3DFE">
              <w:rPr>
                <w:bCs/>
                <w:color w:val="000000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  <w:r w:rsidRPr="002E3D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E3DFE">
              <w:rPr>
                <w:bCs/>
                <w:color w:val="000000"/>
                <w:sz w:val="20"/>
                <w:szCs w:val="20"/>
              </w:rPr>
              <w:t>Акт о приостановлении строительства</w:t>
            </w:r>
            <w:r w:rsidRPr="002E3D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2E3DFE">
              <w:rPr>
                <w:bCs/>
                <w:color w:val="000000"/>
                <w:sz w:val="20"/>
                <w:szCs w:val="20"/>
              </w:rPr>
              <w:t>Акт о приостановлении проектно-изыскательских работ по</w:t>
            </w:r>
            <w:r w:rsidR="007E2F74">
              <w:rPr>
                <w:bCs/>
                <w:color w:val="000000"/>
                <w:sz w:val="20"/>
                <w:szCs w:val="20"/>
              </w:rPr>
              <w:t xml:space="preserve"> неосуществленному строительств</w:t>
            </w:r>
          </w:p>
        </w:tc>
        <w:tc>
          <w:tcPr>
            <w:tcW w:w="720" w:type="dxa"/>
            <w:vAlign w:val="center"/>
          </w:tcPr>
          <w:p w:rsidR="0014323D" w:rsidRPr="00CC0C40" w:rsidRDefault="0014323D" w:rsidP="006E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14323D" w:rsidRPr="00AE3C66" w:rsidRDefault="0014323D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14323D" w:rsidRDefault="0014323D" w:rsidP="00CC0C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D9463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14323D" w:rsidRDefault="0014323D" w:rsidP="00CC0C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323D" w:rsidRDefault="0014323D" w:rsidP="00CC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14323D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14323D" w:rsidRDefault="0014323D" w:rsidP="00A3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14323D" w:rsidRPr="00AE3C66" w:rsidRDefault="0014323D" w:rsidP="00A3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14323D" w:rsidRDefault="0014323D" w:rsidP="00A3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14323D" w:rsidRDefault="0014323D" w:rsidP="00A30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14323D" w:rsidRPr="00AE3C66" w:rsidRDefault="0014323D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14323D" w:rsidRPr="000B2D09" w:rsidRDefault="0014323D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порядком ведения исполнительной документации.</w:t>
            </w:r>
          </w:p>
        </w:tc>
        <w:tc>
          <w:tcPr>
            <w:tcW w:w="1275" w:type="dxa"/>
            <w:vAlign w:val="center"/>
          </w:tcPr>
          <w:p w:rsidR="0014323D" w:rsidRDefault="0014323D" w:rsidP="0022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14323D" w:rsidRPr="00AE3C66" w:rsidRDefault="0014323D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323D" w:rsidRPr="00CC0C40" w:rsidRDefault="0014323D" w:rsidP="007E2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14323D" w:rsidRPr="00AE3C66" w:rsidRDefault="0014323D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14323D" w:rsidRDefault="0014323D" w:rsidP="006E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E37C7">
        <w:trPr>
          <w:trHeight w:val="10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195.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3FF9">
              <w:rPr>
                <w:rFonts w:ascii="Times New Roman" w:hAnsi="Times New Roman" w:cs="Times New Roman"/>
                <w:sz w:val="20"/>
                <w:szCs w:val="20"/>
              </w:rPr>
              <w:t>Оформление актов освидетельствования скрытых работ и освидетельствования ответственных конструкций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0B2D09" w:rsidRPr="00135318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31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примерного образца акта.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135318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31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E37C7">
        <w:trPr>
          <w:trHeight w:val="14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196.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926">
              <w:rPr>
                <w:rFonts w:ascii="Times New Roman" w:hAnsi="Times New Roman" w:cs="Times New Roman"/>
                <w:b/>
                <w:sz w:val="20"/>
                <w:szCs w:val="20"/>
              </w:rPr>
              <w:t>Применение и заполнение форм первичной учетной документации.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Cs/>
                <w:color w:val="22272F"/>
                <w:sz w:val="20"/>
                <w:szCs w:val="20"/>
                <w:shd w:val="clear" w:color="auto" w:fill="FFFFFF"/>
              </w:rPr>
            </w:pPr>
            <w:r w:rsidRPr="00324B3F">
              <w:rPr>
                <w:rFonts w:ascii="Times New Roman" w:hAnsi="Times New Roman" w:cs="Times New Roman"/>
                <w:bCs/>
                <w:color w:val="22272F"/>
                <w:sz w:val="20"/>
                <w:szCs w:val="20"/>
                <w:shd w:val="clear" w:color="auto" w:fill="FFFFFF"/>
              </w:rPr>
              <w:t>Постановление Госкомстата РФ "Об утверждении унифицированных форм первичной учетной документации по учету работ в капитальном строительстве и ремонтно-строительных работ"</w:t>
            </w:r>
            <w:r>
              <w:rPr>
                <w:rFonts w:ascii="Times New Roman" w:hAnsi="Times New Roman" w:cs="Times New Roman"/>
                <w:bCs/>
                <w:color w:val="22272F"/>
                <w:sz w:val="20"/>
                <w:szCs w:val="20"/>
                <w:shd w:val="clear" w:color="auto" w:fill="FFFFFF"/>
              </w:rPr>
              <w:t>.</w:t>
            </w:r>
          </w:p>
          <w:p w:rsidR="000B2D09" w:rsidRPr="007E2F74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4B3F">
              <w:rPr>
                <w:rFonts w:ascii="Times New Roman" w:hAnsi="Times New Roman" w:cs="Times New Roman"/>
                <w:bCs/>
                <w:color w:val="22272F"/>
                <w:sz w:val="20"/>
                <w:szCs w:val="20"/>
                <w:shd w:val="clear" w:color="auto" w:fill="FFFFFF"/>
              </w:rPr>
              <w:t>Альбом унифицированных форм первичной учетной</w:t>
            </w:r>
            <w:r w:rsidRPr="00324B3F">
              <w:rPr>
                <w:rFonts w:ascii="Times New Roman" w:hAnsi="Times New Roman" w:cs="Times New Roman"/>
                <w:bCs/>
                <w:color w:val="22272F"/>
                <w:sz w:val="20"/>
                <w:szCs w:val="20"/>
              </w:rPr>
              <w:br/>
            </w:r>
            <w:r w:rsidRPr="00324B3F">
              <w:rPr>
                <w:rFonts w:ascii="Times New Roman" w:hAnsi="Times New Roman" w:cs="Times New Roman"/>
                <w:bCs/>
                <w:color w:val="22272F"/>
                <w:sz w:val="20"/>
                <w:szCs w:val="20"/>
                <w:shd w:val="clear" w:color="auto" w:fill="FFFFFF"/>
              </w:rPr>
              <w:t>документации по учету работ в капитальном строительстве</w:t>
            </w:r>
            <w:r w:rsidRPr="00324B3F">
              <w:rPr>
                <w:rFonts w:ascii="Times New Roman" w:hAnsi="Times New Roman" w:cs="Times New Roman"/>
                <w:bCs/>
                <w:color w:val="22272F"/>
                <w:sz w:val="20"/>
                <w:szCs w:val="20"/>
              </w:rPr>
              <w:br/>
            </w:r>
            <w:r w:rsidRPr="00324B3F">
              <w:rPr>
                <w:rFonts w:ascii="Times New Roman" w:hAnsi="Times New Roman" w:cs="Times New Roman"/>
                <w:bCs/>
                <w:color w:val="22272F"/>
                <w:sz w:val="20"/>
                <w:szCs w:val="20"/>
                <w:shd w:val="clear" w:color="auto" w:fill="FFFFFF"/>
              </w:rPr>
              <w:lastRenderedPageBreak/>
              <w:t>и ремонтно-строительных работ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формами первичной документации.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E37C7">
        <w:trPr>
          <w:trHeight w:val="18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73FF9">
              <w:rPr>
                <w:rFonts w:ascii="Times New Roman" w:hAnsi="Times New Roman" w:cs="Times New Roman"/>
                <w:sz w:val="20"/>
                <w:szCs w:val="20"/>
              </w:rPr>
              <w:t>Оформление общего журнала работ и журнала специальных работ.</w:t>
            </w:r>
          </w:p>
        </w:tc>
        <w:tc>
          <w:tcPr>
            <w:tcW w:w="720" w:type="dxa"/>
            <w:vAlign w:val="center"/>
          </w:tcPr>
          <w:p w:rsidR="000B2D09" w:rsidRPr="00135318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31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примерного образца общего журнала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135318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31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E37C7"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2.2</w:t>
            </w:r>
            <w:r w:rsidRPr="00362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Учёт объёмов выполняемых работ.</w:t>
            </w:r>
          </w:p>
        </w:tc>
        <w:tc>
          <w:tcPr>
            <w:tcW w:w="720" w:type="dxa"/>
            <w:vAlign w:val="center"/>
          </w:tcPr>
          <w:p w:rsidR="000B2D09" w:rsidRPr="00CE37C7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CE37C7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766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1226">
              <w:rPr>
                <w:rFonts w:ascii="Times New Roman" w:hAnsi="Times New Roman" w:cs="Times New Roman"/>
                <w:b/>
                <w:sz w:val="20"/>
                <w:szCs w:val="20"/>
              </w:rPr>
              <w:t>Виды обмеров.</w:t>
            </w:r>
            <w:r w:rsidRPr="005332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33241">
              <w:rPr>
                <w:rFonts w:ascii="Times New Roman" w:hAnsi="Times New Roman" w:cs="Times New Roman"/>
                <w:sz w:val="20"/>
                <w:szCs w:val="20"/>
              </w:rPr>
              <w:t>Методы обмерных работ. Инструменты и приспособления для обмерных работ.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формами первичной документации.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157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226"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выполнения обмерных работ.</w:t>
            </w:r>
          </w:p>
          <w:p w:rsidR="000B2D09" w:rsidRPr="007E2F74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4D02">
              <w:rPr>
                <w:rFonts w:ascii="Times New Roman" w:hAnsi="Times New Roman" w:cs="Times New Roman"/>
                <w:sz w:val="20"/>
                <w:szCs w:val="20"/>
              </w:rPr>
              <w:t>Обмеры внутреннего и внешнего контура.</w:t>
            </w:r>
            <w:r w:rsidRPr="00E84D02">
              <w:rPr>
                <w:rStyle w:val="aa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4D02">
              <w:rPr>
                <w:rStyle w:val="aa"/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  <w:t>Проверка прямизны стены в плане. Обмер плана помещения по точкам засечками из двух полюсов. Последовательность приемов при обмерах помещения засечками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правилами выполнения обмерных чертежей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0B2D09">
        <w:trPr>
          <w:trHeight w:val="806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  <w:p w:rsidR="000B2D09" w:rsidRPr="007E2F74" w:rsidRDefault="000B2D09" w:rsidP="000B2D09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A435A">
              <w:rPr>
                <w:rFonts w:ascii="Times New Roman" w:hAnsi="Times New Roman"/>
                <w:sz w:val="20"/>
                <w:szCs w:val="20"/>
              </w:rPr>
              <w:t xml:space="preserve">Проведение обмерных работ внутренних помещений здания.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обмерного чертежа по заданию.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E37C7">
        <w:trPr>
          <w:trHeight w:val="11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1FEE"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безопасного ведения обмерных работ.</w:t>
            </w:r>
          </w:p>
          <w:p w:rsidR="000B2D09" w:rsidRP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3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СНиП 12-04. Мероприятия по технике безопасности на объекте.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правилами безопасного ведения обмерных чертежей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E37C7">
        <w:trPr>
          <w:trHeight w:val="11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203.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6F7C">
              <w:rPr>
                <w:rFonts w:ascii="Times New Roman" w:hAnsi="Times New Roman" w:cs="Times New Roman"/>
                <w:b/>
                <w:sz w:val="20"/>
                <w:szCs w:val="20"/>
              </w:rPr>
              <w:t>Методы определения видов, сложности и объёмов производственных заданий.</w:t>
            </w:r>
          </w:p>
          <w:p w:rsidR="000B2D09" w:rsidRPr="00C96F7C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6F7C">
              <w:rPr>
                <w:rFonts w:ascii="Times New Roman" w:hAnsi="Times New Roman" w:cs="Times New Roman"/>
                <w:sz w:val="20"/>
                <w:szCs w:val="20"/>
              </w:rPr>
              <w:t>Сложность производственных заданий.</w:t>
            </w:r>
          </w:p>
          <w:p w:rsidR="000B2D09" w:rsidRPr="00C96F7C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6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Классификация производственных задач.</w:t>
            </w:r>
          </w:p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96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Классификация процессов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методами определения видов производственных зданий.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E37C7">
        <w:trPr>
          <w:trHeight w:val="131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204.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</w:p>
          <w:p w:rsidR="000B2D09" w:rsidRDefault="000B2D09" w:rsidP="000B2D09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5A435A">
              <w:rPr>
                <w:rFonts w:ascii="Times New Roman" w:hAnsi="Times New Roman"/>
                <w:sz w:val="20"/>
                <w:szCs w:val="20"/>
              </w:rPr>
              <w:t>Определение объёмов строительно-монтажных работ, выполненных за отчётный период.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объёмы СМР за отчётный период по заданию.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0B2D09">
        <w:trPr>
          <w:trHeight w:val="559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205.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5.</w:t>
            </w:r>
          </w:p>
          <w:p w:rsidR="000B2D09" w:rsidRDefault="000B2D09" w:rsidP="000B2D09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A435A">
              <w:rPr>
                <w:rFonts w:ascii="Times New Roman" w:hAnsi="Times New Roman"/>
                <w:sz w:val="20"/>
                <w:szCs w:val="20"/>
              </w:rPr>
              <w:t>Составление абриса размера.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Составить абрис размера </w:t>
            </w: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 заданию.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ИР-21</w:t>
            </w:r>
          </w:p>
          <w:p w:rsidR="000B2D09" w:rsidRPr="00220E80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F32A7E">
        <w:trPr>
          <w:trHeight w:val="117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206.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13C">
              <w:rPr>
                <w:rFonts w:ascii="Times New Roman" w:hAnsi="Times New Roman" w:cs="Times New Roman"/>
                <w:b/>
                <w:sz w:val="20"/>
                <w:szCs w:val="20"/>
              </w:rPr>
              <w:t>Учёт объёмов выполненных работ.</w:t>
            </w:r>
            <w:r w:rsidRPr="00533241">
              <w:rPr>
                <w:rFonts w:ascii="Times New Roman" w:hAnsi="Times New Roman" w:cs="Times New Roman"/>
                <w:sz w:val="20"/>
                <w:szCs w:val="20"/>
              </w:rPr>
              <w:t xml:space="preserve"> Ведение накопительных ведомостей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25A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 за объемами СМР</w:t>
            </w:r>
            <w:r w:rsidRPr="00832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Определение в</w:t>
            </w:r>
            <w:r w:rsidRPr="00025A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ыполненны</w:t>
            </w:r>
            <w:r w:rsidRPr="00832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025A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объем</w:t>
            </w:r>
            <w:r w:rsidRPr="008329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 СМР.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накопительными ведомостями.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46B3E">
        <w:trPr>
          <w:trHeight w:val="19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207.</w:t>
            </w:r>
          </w:p>
        </w:tc>
        <w:tc>
          <w:tcPr>
            <w:tcW w:w="3780" w:type="dxa"/>
            <w:vAlign w:val="center"/>
          </w:tcPr>
          <w:p w:rsidR="000B2D09" w:rsidRPr="00E2413C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178F">
              <w:rPr>
                <w:rFonts w:ascii="Times New Roman" w:hAnsi="Times New Roman"/>
                <w:sz w:val="20"/>
                <w:szCs w:val="20"/>
              </w:rPr>
              <w:t>Оформление обмерных</w:t>
            </w:r>
            <w:r w:rsidRPr="00533241">
              <w:rPr>
                <w:rFonts w:ascii="Times New Roman" w:hAnsi="Times New Roman"/>
                <w:sz w:val="20"/>
                <w:szCs w:val="20"/>
              </w:rPr>
              <w:t xml:space="preserve"> работ.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правилами оформления обмерных чертежей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46B3E">
        <w:trPr>
          <w:trHeight w:val="16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6.</w:t>
            </w:r>
          </w:p>
          <w:p w:rsidR="000B2D09" w:rsidRPr="0080784B" w:rsidRDefault="000B2D09" w:rsidP="000B2D09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5A435A">
              <w:rPr>
                <w:rFonts w:ascii="Times New Roman" w:hAnsi="Times New Roman"/>
                <w:sz w:val="20"/>
                <w:szCs w:val="20"/>
              </w:rPr>
              <w:t>Составление обмерных чертежей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Составить и оформить обмерные чертежи.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46B3E">
        <w:trPr>
          <w:trHeight w:val="14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209.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60E7E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933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 расчетов с заказчиками за выполненные строительно-монтажные работы, учет финансовых результатов от сдачи строительно-монтажных работ.</w:t>
            </w:r>
          </w:p>
        </w:tc>
        <w:tc>
          <w:tcPr>
            <w:tcW w:w="720" w:type="dxa"/>
            <w:vAlign w:val="center"/>
          </w:tcPr>
          <w:p w:rsidR="000B2D09" w:rsidRPr="00DF1A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1A4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DF1A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1A4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рефератов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46B3E">
        <w:trPr>
          <w:trHeight w:val="14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2.3</w:t>
            </w:r>
            <w:r w:rsidRPr="00362C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Учёт расхода материальных ресурсов</w:t>
            </w:r>
          </w:p>
        </w:tc>
        <w:tc>
          <w:tcPr>
            <w:tcW w:w="720" w:type="dxa"/>
            <w:vAlign w:val="center"/>
          </w:tcPr>
          <w:p w:rsidR="000B2D09" w:rsidRPr="00CE37C7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CE37C7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0B2D09">
        <w:trPr>
          <w:trHeight w:val="1662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211.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90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Элементы материально-технического обеспечения строительных объектов.</w:t>
            </w:r>
          </w:p>
          <w:p w:rsidR="000B2D09" w:rsidRPr="000B2D09" w:rsidRDefault="000B2D09" w:rsidP="000B2D09">
            <w:pPr>
              <w:spacing w:line="240" w:lineRule="auto"/>
              <w:rPr>
                <w:sz w:val="20"/>
                <w:szCs w:val="20"/>
              </w:rPr>
            </w:pPr>
            <w:r w:rsidRPr="00D9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материально-техниче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 обеспечения строительства</w:t>
            </w:r>
            <w:r w:rsidRPr="00D9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90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материально-технического обеспечения </w:t>
            </w:r>
            <w:r w:rsidRPr="000B2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строительных организаций. </w:t>
            </w:r>
            <w:r w:rsidRPr="000B2D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 материально-технического обеспечения</w:t>
            </w:r>
            <w:r w:rsidRPr="00D9064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Ознакомление с элементами  </w:t>
            </w:r>
            <w:r w:rsidRPr="000B2D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материально-технического обеспечения строительных объектов.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46B3E">
        <w:trPr>
          <w:trHeight w:val="13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212.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Определение потребности в строительных материалах, конструкциях, изделиях, оборудовании.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Определение потребности в строительных материалах, конструкциях, изделиях, оборудовании по заданию.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0B2D09">
        <w:trPr>
          <w:trHeight w:val="141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213.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A6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Организация приёмки, складирования,  хранения, отпуска и учёта строительных материалов и конструкций.</w:t>
            </w:r>
          </w:p>
          <w:p w:rsidR="000B2D09" w:rsidRPr="000B2D09" w:rsidRDefault="000B2D09" w:rsidP="000B2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6D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Приемка материальных ресурсов. Отпуск материалов. Отпуск материалов для производства СМР сверх установленного лимита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Ознакомление с </w:t>
            </w:r>
            <w:r w:rsidRPr="000B2D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организацией приёмки, складирования,  хранения, отпуска и учёта строительных материалов и конструкций.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46B3E">
        <w:trPr>
          <w:trHeight w:val="16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Определение потребности в строительной техники для возведения подземной и надземной части здания.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Определение потребности в строительной техники для возведения подземной и надземной части здания по заданию.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0B2D09">
        <w:trPr>
          <w:trHeight w:val="1669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215.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0A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Определение потребности и нормирование расхода строительных материалов и конструкций.</w:t>
            </w:r>
          </w:p>
          <w:p w:rsidR="000B2D09" w:rsidRPr="000B2D09" w:rsidRDefault="000B2D09" w:rsidP="000B2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AC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20A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ехнически обоснованн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ой </w:t>
            </w:r>
            <w:r w:rsidRPr="00120A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20A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расхода материалов Методы нормирования расхода строительных материалов.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</w:tcPr>
          <w:p w:rsidR="000B2D09" w:rsidRPr="000B2D09" w:rsidRDefault="000B2D09" w:rsidP="000B2D0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</w:t>
            </w:r>
            <w:proofErr w:type="spellStart"/>
            <w:r w:rsidRPr="000B2D09">
              <w:rPr>
                <w:rFonts w:ascii="Times New Roman" w:hAnsi="Times New Roman" w:cs="Times New Roman"/>
                <w:sz w:val="20"/>
                <w:szCs w:val="20"/>
              </w:rPr>
              <w:t>нормировани</w:t>
            </w:r>
            <w:proofErr w:type="spellEnd"/>
            <w:r w:rsidRPr="000B2D09">
              <w:rPr>
                <w:rFonts w:ascii="Times New Roman" w:hAnsi="Times New Roman" w:cs="Times New Roman"/>
                <w:sz w:val="20"/>
                <w:szCs w:val="20"/>
              </w:rPr>
              <w:t>-ем расхода строительных материалов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3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216.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139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Учётно-отчётная документация по движению (приходу, расходу) материально технических ресурсов на складе.</w:t>
            </w:r>
          </w:p>
          <w:p w:rsidR="000B2D09" w:rsidRPr="0021399C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139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Определение материальных ресурсов.</w:t>
            </w:r>
          </w:p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Метод ФИФО.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 учётно-отчётной документацией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217.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9.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Заполнение журнала входного учёта и контроля качества получаемых материалов.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Заполнение примерного образца журнала входного  учёта и контроля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218.</w:t>
            </w:r>
          </w:p>
        </w:tc>
        <w:tc>
          <w:tcPr>
            <w:tcW w:w="3780" w:type="dxa"/>
            <w:vAlign w:val="center"/>
          </w:tcPr>
          <w:p w:rsidR="000B2D09" w:rsidRPr="005B3BA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B3BA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Оформление заявок на строительные материалы, конструкции, изделия, </w:t>
            </w:r>
            <w:r w:rsidRPr="005B3BA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оборудование и строительную технику.</w:t>
            </w:r>
          </w:p>
          <w:p w:rsidR="000B2D09" w:rsidRPr="005B3BA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Лекция</w:t>
            </w:r>
          </w:p>
        </w:tc>
        <w:tc>
          <w:tcPr>
            <w:tcW w:w="608" w:type="dxa"/>
          </w:tcPr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Ознакомление с заявками на </w:t>
            </w: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строительные материалы и строительную технику.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Письменный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10.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58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Оформление заявки на строительные 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атериалы, конструкции,  изделия.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примерного образца заявки на строительные материалы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6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11.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58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Оформление заявки на оборудование и строительную технику и документов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примерного образца на оборудование и строительную технику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A9294C">
        <w:trPr>
          <w:trHeight w:val="108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221.</w:t>
            </w:r>
          </w:p>
        </w:tc>
        <w:tc>
          <w:tcPr>
            <w:tcW w:w="3780" w:type="dxa"/>
            <w:vAlign w:val="center"/>
          </w:tcPr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6B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Оформление документов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A6B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списания материалов.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документами на списание материалов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28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  <w:p w:rsidR="000B2D09" w:rsidRPr="00BA6BC8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58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Оформление заявки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 списание </w:t>
            </w:r>
            <w:r w:rsidRPr="008858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материалов.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примерного образца заявки на списание материалов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0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223.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5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Журнал входного учёта и контроля качества получаемых материалов.</w:t>
            </w:r>
            <w:r w:rsidRPr="00BA6B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Содержание журнала и правила его ведения.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журналом входного учёта и контроля качества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CC0C40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0C4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9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224.</w:t>
            </w:r>
          </w:p>
        </w:tc>
        <w:tc>
          <w:tcPr>
            <w:tcW w:w="3780" w:type="dxa"/>
            <w:vAlign w:val="center"/>
          </w:tcPr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850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работа.</w:t>
            </w:r>
            <w:r w:rsidRPr="002933F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Учет материалов на складе и в бухгалтерии.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рефератов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0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225.</w:t>
            </w:r>
          </w:p>
        </w:tc>
        <w:tc>
          <w:tcPr>
            <w:tcW w:w="3780" w:type="dxa"/>
            <w:vAlign w:val="center"/>
          </w:tcPr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929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Pr="009925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Понятие о контроле качества в строительстве</w:t>
            </w:r>
          </w:p>
        </w:tc>
        <w:tc>
          <w:tcPr>
            <w:tcW w:w="720" w:type="dxa"/>
            <w:vAlign w:val="center"/>
          </w:tcPr>
          <w:p w:rsidR="000B2D09" w:rsidRPr="00D47BDE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7B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Pr="00AE3C66" w:rsidRDefault="000B2D09" w:rsidP="006D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D47BDE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7B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4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226.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308E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Качество строительной продукции как объект управления.</w:t>
            </w:r>
          </w:p>
          <w:p w:rsidR="000B2D09" w:rsidRPr="0070308E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качества и эффективности строительства.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качества и эффективности строительства.</w:t>
            </w: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7B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ОИ1 п.1.1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  <w:r w:rsidRPr="004A7BBA">
              <w:rPr>
                <w:rFonts w:ascii="Times New Roman" w:eastAsia="Times New Roman" w:hAnsi="Times New Roman" w:cs="Times New Roman"/>
                <w:sz w:val="20"/>
                <w:szCs w:val="20"/>
              </w:rPr>
              <w:t>4-6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конспектов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4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227.</w:t>
            </w:r>
          </w:p>
        </w:tc>
        <w:tc>
          <w:tcPr>
            <w:tcW w:w="3780" w:type="dxa"/>
            <w:vAlign w:val="center"/>
          </w:tcPr>
          <w:p w:rsidR="000B2D09" w:rsidRPr="006A7836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836">
              <w:rPr>
                <w:rFonts w:ascii="Times New Roman" w:hAnsi="Times New Roman" w:cs="Times New Roman"/>
                <w:sz w:val="20"/>
                <w:szCs w:val="20"/>
              </w:rPr>
              <w:t>Понятие о системе качества ИСО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ИСО как международная организация по стандартизации.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9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228.</w:t>
            </w:r>
          </w:p>
        </w:tc>
        <w:tc>
          <w:tcPr>
            <w:tcW w:w="3780" w:type="dxa"/>
            <w:vAlign w:val="center"/>
          </w:tcPr>
          <w:p w:rsidR="000B2D09" w:rsidRPr="006A7836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836">
              <w:rPr>
                <w:rFonts w:ascii="Times New Roman" w:hAnsi="Times New Roman" w:cs="Times New Roman"/>
                <w:sz w:val="20"/>
                <w:szCs w:val="20"/>
              </w:rPr>
              <w:t>ИСО; технические условия и национальные стандарты на принимаемые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с, техническими условиями и национальными стандартами.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0308E">
        <w:trPr>
          <w:trHeight w:val="91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229.</w:t>
            </w:r>
          </w:p>
        </w:tc>
        <w:tc>
          <w:tcPr>
            <w:tcW w:w="3780" w:type="dxa"/>
            <w:vAlign w:val="center"/>
          </w:tcPr>
          <w:p w:rsidR="000B2D09" w:rsidRPr="006A7836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836">
              <w:rPr>
                <w:rFonts w:ascii="Times New Roman" w:hAnsi="Times New Roman" w:cs="Times New Roman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контроля качества строительно-</w:t>
            </w:r>
            <w:r w:rsidRPr="006A7836">
              <w:rPr>
                <w:rFonts w:ascii="Times New Roman" w:hAnsi="Times New Roman" w:cs="Times New Roman"/>
                <w:sz w:val="20"/>
                <w:szCs w:val="20"/>
              </w:rPr>
              <w:t>монтажных работ.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контроля СМР.</w:t>
            </w:r>
          </w:p>
        </w:tc>
        <w:tc>
          <w:tcPr>
            <w:tcW w:w="1275" w:type="dxa"/>
            <w:vAlign w:val="center"/>
          </w:tcPr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ОИ2 г.16 стр. 158-176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0308E">
        <w:trPr>
          <w:trHeight w:val="13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230.</w:t>
            </w:r>
          </w:p>
        </w:tc>
        <w:tc>
          <w:tcPr>
            <w:tcW w:w="3780" w:type="dxa"/>
            <w:vAlign w:val="center"/>
          </w:tcPr>
          <w:p w:rsidR="000B2D09" w:rsidRPr="006A7836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836">
              <w:rPr>
                <w:rFonts w:ascii="Times New Roman" w:hAnsi="Times New Roman" w:cs="Times New Roman"/>
                <w:sz w:val="20"/>
                <w:szCs w:val="20"/>
              </w:rPr>
              <w:t>Требования нормативно технической  и проектной документации к составу и качеству производства строительных работ на объекте капитального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2E0C" w:rsidRDefault="006D2E0C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 на все СМР.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ОИ1 п.1.3 6-7,</w:t>
            </w: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п..7.1 стр. 55-56,</w:t>
            </w: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п.11.1 стр.78-79</w:t>
            </w: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п.16.1 стр. 110-111</w:t>
            </w:r>
          </w:p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231.</w:t>
            </w:r>
          </w:p>
        </w:tc>
        <w:tc>
          <w:tcPr>
            <w:tcW w:w="3780" w:type="dxa"/>
            <w:vAlign w:val="center"/>
          </w:tcPr>
          <w:p w:rsidR="000B2D09" w:rsidRPr="00097303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Внешний контроль качества строительной продукции.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внешнего контроля качества</w:t>
            </w:r>
          </w:p>
        </w:tc>
        <w:tc>
          <w:tcPr>
            <w:tcW w:w="1275" w:type="dxa"/>
            <w:vAlign w:val="center"/>
          </w:tcPr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ОИ.2 г.5 стр. 15-18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внешнего контроля  качества.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осуществлением внешнего контроля.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6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Органы государственного надзора за качеством строительной продукции. Технический надзор заказчика.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Государственный надзор и технический надзор заказчика.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6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234.</w:t>
            </w:r>
          </w:p>
        </w:tc>
        <w:tc>
          <w:tcPr>
            <w:tcW w:w="3780" w:type="dxa"/>
            <w:vAlign w:val="center"/>
          </w:tcPr>
          <w:p w:rsidR="000B2D09" w:rsidRPr="009A4A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Внутренний контроль качества строительной продукции.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внутренним контролем качества.</w:t>
            </w:r>
          </w:p>
        </w:tc>
        <w:tc>
          <w:tcPr>
            <w:tcW w:w="1275" w:type="dxa"/>
            <w:vAlign w:val="center"/>
          </w:tcPr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ОИ.2 г.5 стр. 18-21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91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Лабораторный и геодезический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Требования к </w:t>
            </w: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геодезическому оборудованию.</w:t>
            </w: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Геодезические разбивочные работы. Исполнительная геодезическая съёмка.</w:t>
            </w:r>
          </w:p>
        </w:tc>
        <w:tc>
          <w:tcPr>
            <w:tcW w:w="1275" w:type="dxa"/>
            <w:vAlign w:val="center"/>
          </w:tcPr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ОИ1 п.8.3.-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8.9. стр. 61-69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Устный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3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236.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Производственный контроль.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производственным контролем качества.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237.</w:t>
            </w:r>
          </w:p>
        </w:tc>
        <w:tc>
          <w:tcPr>
            <w:tcW w:w="3780" w:type="dxa"/>
            <w:vAlign w:val="center"/>
          </w:tcPr>
          <w:p w:rsidR="000B2D09" w:rsidRPr="00D3179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Метрологическое обеспечение средств измерений и измеряемых величин при контроле качества технологических процессов производства строительно-монтажных работ.</w:t>
            </w:r>
          </w:p>
        </w:tc>
        <w:tc>
          <w:tcPr>
            <w:tcW w:w="720" w:type="dxa"/>
            <w:vAlign w:val="center"/>
          </w:tcPr>
          <w:p w:rsidR="000B2D09" w:rsidRPr="00BB4044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метрологии стандартизации и сертификации. Контроль качества при СМР.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BB4044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3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238.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Метрологическое обеспечение средств измерений и измеряемых величин при контроле качества отделочных работ.</w:t>
            </w:r>
          </w:p>
        </w:tc>
        <w:tc>
          <w:tcPr>
            <w:tcW w:w="720" w:type="dxa"/>
            <w:vAlign w:val="center"/>
          </w:tcPr>
          <w:p w:rsidR="000B2D09" w:rsidRPr="00BB4044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Устройства применяемые при контроле качества отделочных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BB4044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3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239.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0E7E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Накладка и  регулирование контрольно измерительных инструментов, оборудования электрохимической защиты.</w:t>
            </w:r>
          </w:p>
        </w:tc>
        <w:tc>
          <w:tcPr>
            <w:tcW w:w="720" w:type="dxa"/>
            <w:vAlign w:val="center"/>
          </w:tcPr>
          <w:p w:rsidR="000B2D09" w:rsidRPr="00BB4044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BB4044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рефератов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44634">
        <w:trPr>
          <w:trHeight w:val="13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240.</w:t>
            </w:r>
          </w:p>
        </w:tc>
        <w:tc>
          <w:tcPr>
            <w:tcW w:w="3780" w:type="dxa"/>
            <w:vAlign w:val="center"/>
          </w:tcPr>
          <w:p w:rsidR="000B2D09" w:rsidRPr="006A7836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96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2.5.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качества строительных процессов</w:t>
            </w:r>
          </w:p>
        </w:tc>
        <w:tc>
          <w:tcPr>
            <w:tcW w:w="720" w:type="dxa"/>
            <w:vAlign w:val="center"/>
          </w:tcPr>
          <w:p w:rsidR="000B2D09" w:rsidRPr="00D47BDE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7B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D47BDE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7B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241.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нормативной технической и технологической документации к составу и содержанию операционного контроля строительных процессов и производственных операций при производстве строительно-монтажных работ. </w:t>
            </w:r>
          </w:p>
          <w:p w:rsidR="000B2D09" w:rsidRPr="0086796F" w:rsidRDefault="000B2D09" w:rsidP="000B2D09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Нормативно-техническая документация и её содержание, операционный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контроль при СМР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Нормативно-техническая документация и её содержание, операционный контроль при СМР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31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242.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796F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нормативной технической и технологической документации к составу и содержанию операционного контроля качества отделочных работ.</w:t>
            </w:r>
          </w:p>
          <w:p w:rsidR="000B2D09" w:rsidRPr="0086796F" w:rsidRDefault="000B2D09" w:rsidP="000B2D09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Нормативно-техническая и технологическая документация, операционный контроль отделочных работ.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Нормативно-техническая и технологическая документация, операционный контроль отделочных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CD3A7C">
        <w:trPr>
          <w:trHeight w:val="10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12.</w:t>
            </w:r>
          </w:p>
          <w:p w:rsidR="000B2D09" w:rsidRPr="006A7836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исполнительных документов элементов и частей зданий, сооружений.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исполнительной документации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244.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0D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Нормативные технические документы к порядку приёмки скрытых работ и строительных конструкций, влияющих на безопасность объекта капитального </w:t>
            </w:r>
            <w:r w:rsidRPr="00FE44DC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B2D09" w:rsidRPr="00FE44DC" w:rsidRDefault="000B2D09" w:rsidP="000B2D0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E44DC">
              <w:rPr>
                <w:rFonts w:ascii="Times New Roman" w:hAnsi="Times New Roman" w:cs="Times New Roman"/>
                <w:sz w:val="20"/>
                <w:szCs w:val="20"/>
              </w:rPr>
              <w:t xml:space="preserve">Общие положения.  </w:t>
            </w:r>
          </w:p>
          <w:p w:rsidR="000B2D09" w:rsidRPr="00220D98" w:rsidRDefault="000B2D09" w:rsidP="000B2D09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основными нормативными техническими документами приёмки скрытых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B542F3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0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245.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Примерный перечень скрытых работ, подлежащих освидетельствованию.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скрытых работ и их содержание.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4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246.</w:t>
            </w:r>
          </w:p>
        </w:tc>
        <w:tc>
          <w:tcPr>
            <w:tcW w:w="3780" w:type="dxa"/>
            <w:vAlign w:val="center"/>
          </w:tcPr>
          <w:p w:rsidR="000B2D09" w:rsidRPr="00430140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Порядок осуществления контроля качества и приёмки работ подготовительного цикла.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подготовка строительного производства.</w:t>
            </w: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</w:t>
            </w:r>
            <w:proofErr w:type="spellEnd"/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-подготовительная подготовка строительства.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44634">
        <w:trPr>
          <w:trHeight w:val="8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247.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Порядок осуществления контроля качества и приёмки земляных работ (вертикальная планировка, разработка выемок, насыпи  и обратные засыпки).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Допуски на земляные сооружения.</w:t>
            </w: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качеству обратной засыпки траншей и котлованов.</w:t>
            </w: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Приёмка </w:t>
            </w: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земляных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44634">
        <w:trPr>
          <w:trHeight w:val="17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248.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Геодезический контроль земляных работ. Исполнительные схемы операционного  контроля качества.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геодезическим контролем земляных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44634">
        <w:trPr>
          <w:trHeight w:val="13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248.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исполнительных геодезических схем фактического положения возведённых конструкций.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примерного образца геодезической схемы возведённых конструкций.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91401">
        <w:trPr>
          <w:trHeight w:val="16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250.</w:t>
            </w:r>
          </w:p>
        </w:tc>
        <w:tc>
          <w:tcPr>
            <w:tcW w:w="3780" w:type="dxa"/>
            <w:vAlign w:val="center"/>
          </w:tcPr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10390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осуществления контроля качества и приёмки работ по возведению подземной части здания.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Исполнительные схемы операционного контроля качества.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положения.</w:t>
            </w: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Проходка вертикальных и горизонтальных выработок.</w:t>
            </w: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ОИ.2 п.12.1-12.5 стр.93-105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5059EE">
        <w:trPr>
          <w:trHeight w:val="17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13.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исполнительных элементов и частей зданий, сооружений.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6D2E0C" w:rsidRDefault="006D2E0C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образца исполнительной документации элементов частей зданий.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44634">
        <w:trPr>
          <w:trHeight w:val="96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252.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64D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осуществления контроля качества и приёмки свайных работ.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Исполнительные схемы операционного контроля качества.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Производственный контроль качества при свайных работах.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Производственный контроль качества при свайных работах.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2.п.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11.1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стр.75,п 11.4 стр.78,п. 11.5 стр.84.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44634">
        <w:trPr>
          <w:trHeight w:val="13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253.</w:t>
            </w:r>
          </w:p>
        </w:tc>
        <w:tc>
          <w:tcPr>
            <w:tcW w:w="3780" w:type="dxa"/>
            <w:vAlign w:val="center"/>
          </w:tcPr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06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Порядок осуществления контроля качества и приёмки монтажных работ.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Исполнительные схемы операционного контроля качества.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Производственный контроль качества при монтаже сборных ж/б конструкций, стальных конструкций.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Производственный контроль качества при монтаже сборных ж/б конструкций, стальных конструкций.</w:t>
            </w: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ОИ2.п.16.1 стр158,п. 7.1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184.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44634">
        <w:trPr>
          <w:trHeight w:val="14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254.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14.</w:t>
            </w:r>
          </w:p>
          <w:p w:rsidR="000B2D09" w:rsidRPr="00B040FB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40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визуального контроля фактического положения возведённых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40FB">
              <w:rPr>
                <w:rFonts w:ascii="Times New Roman" w:hAnsi="Times New Roman" w:cs="Times New Roman"/>
                <w:sz w:val="20"/>
                <w:szCs w:val="20"/>
              </w:rPr>
              <w:t>конструкций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Проведение </w:t>
            </w: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визуального контроля положения конструкций по заданию.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44634">
        <w:trPr>
          <w:trHeight w:val="131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255.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15.</w:t>
            </w:r>
          </w:p>
          <w:p w:rsidR="000B2D09" w:rsidRPr="00B040FB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40FB">
              <w:rPr>
                <w:rFonts w:ascii="Times New Roman" w:hAnsi="Times New Roman" w:cs="Times New Roman"/>
                <w:sz w:val="20"/>
                <w:szCs w:val="20"/>
              </w:rPr>
              <w:t>Проведение визуального контроля элементов и частей зданий, сооружений.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6D2E0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E0C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визуального контроля элементов и частей зданий по заданию.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78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256.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660D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осуществления контроля качества и приёмки каменных работ.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Исполнительные схемы операционного контроля качества.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Порядок проведения операционного контроля. Производственный контроль качества каменных работ. Кладка из керамического и силикатного кирпича.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Кладка из естественного камня. Приёмка каменных конструкций.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Производственный контроль качества каменных работ. </w:t>
            </w: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Приёмка каменных конструкций.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ОИ2. п.13.2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108, п.13.3 стр.113,</w:t>
            </w: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п.13.7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125.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9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16.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операционного контроля технологической последовательности производства строительно-монтажных  работ.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виды операционного контроля технологической последовательности.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6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258.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17.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операционного контроля технологической последовательности  производства строительно-монтажных  работ (продолжение).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проведения операционного контроля.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0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259.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4679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осуществления контроля качества и приёмки бетонных и железобетонных работ.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Исполнительные схемы операционного контроля качества.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Производственный контроль качества бетонных и ж/б работ. Приёмка бетонных и ж/б конструкций или частей  сооружений.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71467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proofErr w:type="spellEnd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Производственный контроль качества бетонных и ж/б работ. Приёмка бетонных и ж/б конструкций или частей  сооружений.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ОИ2.п 14.4 стр. 133,п. 14.7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147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3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260.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18.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Разработка мероприятий, обеспечивающих качество строительных работ, в соответствии с нормативно-технической документацией(продолжение)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Определение </w:t>
            </w: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основных мероприятий обеспечивающих качество СМР в соответствии с документацией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261.</w:t>
            </w:r>
          </w:p>
        </w:tc>
        <w:tc>
          <w:tcPr>
            <w:tcW w:w="3780" w:type="dxa"/>
            <w:vAlign w:val="center"/>
          </w:tcPr>
          <w:p w:rsidR="000B2D09" w:rsidRPr="00942FD7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документации операционного контроля качества работ (журнал операционного контроля качества работ)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журнала операционного контроля качества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31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0A6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осуществления контроля качества и приёмки изоляционных работ.</w:t>
            </w:r>
          </w:p>
          <w:p w:rsidR="000B2D09" w:rsidRPr="009E14DE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4088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Исполнительные схемы операционного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положения.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гидроизоляции из рулонных материалов, полимерных материалов. Устройство изоляции из цементных растворов, из металлических листов. Теплоизоляционные покрытия.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71467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proofErr w:type="spellEnd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6D2E0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E0C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Общие положения.</w:t>
            </w: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2E0C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гидроизоляции из рулонных материалов, полимерных материалов. Устройство изоляции из цементных растворов, из металлических листов. Теплоизоляционные покрытия.</w:t>
            </w: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ОИ2. п.19.1 стр. 230,п.19.3-19.7 стр. 233-239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3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263.</w:t>
            </w:r>
          </w:p>
        </w:tc>
        <w:tc>
          <w:tcPr>
            <w:tcW w:w="3780" w:type="dxa"/>
            <w:vAlign w:val="center"/>
          </w:tcPr>
          <w:p w:rsidR="000B2D09" w:rsidRPr="0005306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20.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40FB">
              <w:rPr>
                <w:rFonts w:ascii="Times New Roman" w:hAnsi="Times New Roman" w:cs="Times New Roman"/>
                <w:sz w:val="20"/>
                <w:szCs w:val="20"/>
              </w:rPr>
              <w:t>Проведение визуального и инструментального контроля отделочных изоляционных и защитных покрытий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hAnsi="Times New Roman" w:cs="Times New Roman"/>
                <w:sz w:val="20"/>
                <w:szCs w:val="20"/>
              </w:rPr>
              <w:t>Проведение визуального и инструментального контроля отделочных изоляционных и защитных покрытий по заданию.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1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264.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DE5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осуществления контроля качества и приёмки кровельных работ.</w:t>
            </w:r>
            <w:r w:rsidRPr="002140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4088">
              <w:rPr>
                <w:rFonts w:ascii="Times New Roman" w:hAnsi="Times New Roman" w:cs="Times New Roman"/>
                <w:sz w:val="20"/>
                <w:szCs w:val="20"/>
              </w:rPr>
              <w:t>Исполнительные схемы операционного контроля качества.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Устройство кровель из рулонных материалов.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Устройство кровли из металлических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листов.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71467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proofErr w:type="spellEnd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кровель из рулонных материалов.</w:t>
            </w:r>
          </w:p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Устройство кровли из металлических </w:t>
            </w: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листов.</w:t>
            </w: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ОИ2. П.21.1-21.5 стр.260-268.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6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265.</w:t>
            </w:r>
          </w:p>
        </w:tc>
        <w:tc>
          <w:tcPr>
            <w:tcW w:w="3780" w:type="dxa"/>
            <w:vAlign w:val="center"/>
          </w:tcPr>
          <w:p w:rsidR="000B2D09" w:rsidRPr="0005306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21.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мероприятий, обеспечивающих устранение дефектов, выявленных в процессе контроля.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План по разработке мероприятий обеспечивающих устранение дефектов.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3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266.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7F7F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 осуществления контроля качества и приёмки отделочных работ.</w:t>
            </w:r>
          </w:p>
          <w:p w:rsidR="000B2D09" w:rsidRPr="00120AC3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7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14088">
              <w:rPr>
                <w:rFonts w:ascii="Times New Roman" w:hAnsi="Times New Roman" w:cs="Times New Roman"/>
                <w:sz w:val="20"/>
                <w:szCs w:val="20"/>
              </w:rPr>
              <w:t>Исполнительные схемы операционного контроля качества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Производственный контроль качества отделочных работ.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71467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proofErr w:type="spellEnd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Производственный контроль качества отделочных работ.</w:t>
            </w: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ОИ.2 п.22.1-22.8 стр.271-301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F7728">
        <w:trPr>
          <w:trHeight w:val="11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267.</w:t>
            </w:r>
          </w:p>
        </w:tc>
        <w:tc>
          <w:tcPr>
            <w:tcW w:w="3780" w:type="dxa"/>
            <w:vAlign w:val="center"/>
          </w:tcPr>
          <w:p w:rsidR="000B2D09" w:rsidRPr="0005306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22.</w:t>
            </w:r>
          </w:p>
          <w:p w:rsidR="000B2D09" w:rsidRDefault="000B2D09" w:rsidP="000B2D0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операционного контроля технологической последовательности отделочных  работ с  выявлением нарушений технологий.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6D2E0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Рассмотрение образца операционного контроля отделочных работ с выявлением нарушений.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44634">
        <w:trPr>
          <w:trHeight w:val="14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268.</w:t>
            </w:r>
          </w:p>
        </w:tc>
        <w:tc>
          <w:tcPr>
            <w:tcW w:w="3780" w:type="dxa"/>
            <w:vAlign w:val="center"/>
          </w:tcPr>
          <w:p w:rsidR="000B2D09" w:rsidRPr="0005306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23.</w:t>
            </w:r>
          </w:p>
          <w:p w:rsidR="000B2D09" w:rsidRPr="00B040FB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040FB">
              <w:rPr>
                <w:rFonts w:ascii="Times New Roman" w:hAnsi="Times New Roman" w:cs="Times New Roman"/>
                <w:sz w:val="20"/>
                <w:szCs w:val="20"/>
              </w:rPr>
              <w:t xml:space="preserve">ыявление дефектов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40FB">
              <w:rPr>
                <w:rFonts w:ascii="Times New Roman" w:hAnsi="Times New Roman" w:cs="Times New Roman"/>
                <w:sz w:val="20"/>
                <w:szCs w:val="20"/>
              </w:rPr>
              <w:t xml:space="preserve">отделочных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Рассмотрение образца операционного контроля с выявление дефектов отделочных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F17E92">
        <w:trPr>
          <w:trHeight w:val="100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269.</w:t>
            </w:r>
          </w:p>
        </w:tc>
        <w:tc>
          <w:tcPr>
            <w:tcW w:w="3780" w:type="dxa"/>
            <w:vAlign w:val="center"/>
          </w:tcPr>
          <w:p w:rsidR="000B2D09" w:rsidRPr="0005306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24.</w:t>
            </w:r>
          </w:p>
          <w:p w:rsidR="000B2D09" w:rsidRPr="00917D7D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040FB">
              <w:rPr>
                <w:rFonts w:ascii="Times New Roman" w:hAnsi="Times New Roman" w:cs="Times New Roman"/>
                <w:sz w:val="20"/>
                <w:szCs w:val="20"/>
              </w:rPr>
              <w:t xml:space="preserve">ыявление дефектов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40FB">
              <w:rPr>
                <w:rFonts w:ascii="Times New Roman" w:hAnsi="Times New Roman" w:cs="Times New Roman"/>
                <w:sz w:val="20"/>
                <w:szCs w:val="20"/>
              </w:rPr>
              <w:t>изоляционных и защитных покрытий по результатам визуального и инструментального контроля.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Рассмотрение образца операционного контроля с выявление дефектов изоляционных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F17E92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5A70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осуществления контроля качества и приёмки работ по устройству полов.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Исполнительные схемы операционного контроля качества.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Общие положения. Устройство  подстилающих слоёв, стяжек, звукоизоляции, гидроизоляции и т.д.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Требования к готовому покрытию пола.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71467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</w:t>
            </w:r>
            <w:proofErr w:type="spellEnd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14679">
              <w:rPr>
                <w:rFonts w:ascii="Times New Roman" w:eastAsia="Times New Roman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2E0C" w:rsidRDefault="006D2E0C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6D2E0C" w:rsidRDefault="000B2D09" w:rsidP="006D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E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Общие положения. </w:t>
            </w:r>
            <w:proofErr w:type="gramStart"/>
            <w:r w:rsidRPr="006D2E0C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 подстилающих</w:t>
            </w:r>
            <w:proofErr w:type="gramEnd"/>
            <w:r w:rsidRPr="006D2E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слоёв, стяжек, звукоизоляции, гидроизоляции и </w:t>
            </w:r>
            <w:r w:rsidRPr="006D2E0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т.д.</w:t>
            </w:r>
          </w:p>
          <w:p w:rsidR="000B2D09" w:rsidRPr="006D2E0C" w:rsidRDefault="000B2D09" w:rsidP="006D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2E0C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Требования к готовому покрытию пола.</w:t>
            </w: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ОИ2.п.23.1-23.12 стр.305-332</w:t>
            </w: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10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271.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75E">
              <w:rPr>
                <w:rFonts w:ascii="Times New Roman" w:hAnsi="Times New Roman" w:cs="Times New Roman"/>
                <w:b/>
                <w:sz w:val="20"/>
                <w:szCs w:val="20"/>
              </w:rPr>
              <w:t>Геодезический контроль выполняемых строительно-монтажных работ.</w:t>
            </w:r>
          </w:p>
          <w:p w:rsidR="000B2D09" w:rsidRPr="002575D5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75D5">
              <w:rPr>
                <w:rFonts w:ascii="Times New Roman" w:hAnsi="Times New Roman" w:cs="Times New Roman"/>
                <w:sz w:val="20"/>
                <w:szCs w:val="20"/>
              </w:rPr>
              <w:t>Контроль геодезических работ.</w:t>
            </w:r>
          </w:p>
          <w:p w:rsidR="000B2D09" w:rsidRPr="002575D5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75D5">
              <w:rPr>
                <w:rFonts w:ascii="Times New Roman" w:hAnsi="Times New Roman" w:cs="Times New Roman"/>
                <w:sz w:val="20"/>
                <w:szCs w:val="20"/>
              </w:rPr>
              <w:t>Задачи контроля геодезических работ.</w:t>
            </w:r>
          </w:p>
          <w:p w:rsidR="000B2D09" w:rsidRPr="006D2003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5D5">
              <w:rPr>
                <w:rFonts w:ascii="Times New Roman" w:hAnsi="Times New Roman" w:cs="Times New Roman"/>
                <w:sz w:val="20"/>
                <w:szCs w:val="20"/>
              </w:rPr>
              <w:t>Организация контроля геодезических работ.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B2D09"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Ознакомление с геодезическим контролем выполняемых СМР.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6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AF7">
              <w:rPr>
                <w:rFonts w:ascii="Times New Roman" w:hAnsi="Times New Roman" w:cs="Times New Roman"/>
                <w:b/>
                <w:sz w:val="20"/>
                <w:szCs w:val="20"/>
              </w:rPr>
              <w:t>Допуски при строительно-монтажных работах.</w:t>
            </w:r>
          </w:p>
          <w:p w:rsidR="000B2D09" w:rsidRPr="000B2D09" w:rsidRDefault="000B2D09" w:rsidP="000B2D09">
            <w:pPr>
              <w:pStyle w:val="2"/>
              <w:spacing w:before="0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F7CA8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Плановое и высотное обоснование на строительной площадке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. </w:t>
            </w:r>
            <w:r w:rsidRPr="00FF7CA8">
              <w:rPr>
                <w:b w:val="0"/>
                <w:bCs w:val="0"/>
                <w:color w:val="000000"/>
                <w:sz w:val="20"/>
                <w:szCs w:val="20"/>
              </w:rPr>
              <w:t>Разбивка сооружений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. </w:t>
            </w:r>
            <w:r w:rsidRPr="00FF7CA8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Геодезические работы при </w:t>
            </w:r>
            <w:r w:rsidRPr="000B2D09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возведении нулевого цикла.</w:t>
            </w:r>
          </w:p>
          <w:p w:rsidR="000B2D09" w:rsidRPr="000B2D09" w:rsidRDefault="000B2D09" w:rsidP="000B2D09">
            <w:pPr>
              <w:pStyle w:val="2"/>
              <w:spacing w:before="0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0B2D09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Геодезические работы при возведении надземной части здания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допусками при СМР.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F17E92">
        <w:trPr>
          <w:trHeight w:val="134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273.</w:t>
            </w:r>
          </w:p>
        </w:tc>
        <w:tc>
          <w:tcPr>
            <w:tcW w:w="3780" w:type="dxa"/>
            <w:vAlign w:val="center"/>
          </w:tcPr>
          <w:p w:rsidR="000B2D09" w:rsidRPr="0005306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25.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визуального и инструментального (геодезического) контроля инженерных сетей.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hAnsi="Times New Roman" w:cs="Times New Roman"/>
                <w:sz w:val="20"/>
                <w:szCs w:val="20"/>
              </w:rPr>
              <w:t>Проведение визуального и инструментального (геодезического) контроля инженерных сетей по заданию.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6A1AB0">
        <w:trPr>
          <w:trHeight w:val="1401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3780" w:type="dxa"/>
            <w:vAlign w:val="center"/>
          </w:tcPr>
          <w:p w:rsidR="000B2D09" w:rsidRPr="0005306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26.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схемы операционного контроля качества.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примерного образца схемы операционного контроля качества.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3D3972">
        <w:trPr>
          <w:trHeight w:val="418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275.</w:t>
            </w:r>
          </w:p>
        </w:tc>
        <w:tc>
          <w:tcPr>
            <w:tcW w:w="3780" w:type="dxa"/>
            <w:vAlign w:val="center"/>
          </w:tcPr>
          <w:p w:rsidR="000B2D09" w:rsidRPr="000B2D09" w:rsidRDefault="000B2D09" w:rsidP="000B2D09">
            <w:pPr>
              <w:spacing w:before="225" w:after="100" w:afterAutospacing="1" w:line="288" w:lineRule="atLeast"/>
              <w:ind w:right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27F6">
              <w:rPr>
                <w:rFonts w:ascii="Times New Roman" w:hAnsi="Times New Roman" w:cs="Times New Roman"/>
                <w:b/>
                <w:sz w:val="20"/>
                <w:szCs w:val="20"/>
              </w:rPr>
              <w:t>Методы, средства профилактики и устранения дефектов результатов производства строительно-монтажных работ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E27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</w:t>
            </w:r>
            <w:r w:rsidRPr="00E11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Определение дефекта.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116A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Строительно-техническая экспертиза дефектов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Ознакомление с </w:t>
            </w:r>
            <w:r w:rsidRPr="000B2D09">
              <w:rPr>
                <w:rFonts w:ascii="Times New Roman" w:hAnsi="Times New Roman" w:cs="Times New Roman"/>
                <w:sz w:val="20"/>
                <w:szCs w:val="20"/>
              </w:rPr>
              <w:t>методами и  средствами профилактики и устранения дефектов ПРИ СМР.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78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276.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3FC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качества инженерных сетей объектов капитального строительства.</w:t>
            </w:r>
          </w:p>
          <w:p w:rsidR="000B2D09" w:rsidRPr="000246F0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6F0">
              <w:rPr>
                <w:rFonts w:ascii="Times New Roman" w:hAnsi="Times New Roman" w:cs="Times New Roman"/>
                <w:sz w:val="20"/>
                <w:szCs w:val="20"/>
              </w:rPr>
              <w:t>Общие положения. Документация. Технический регламент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Ознакомление с контролем качества инженерных сетей.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F17E92">
        <w:trPr>
          <w:trHeight w:val="8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277.</w:t>
            </w:r>
          </w:p>
        </w:tc>
        <w:tc>
          <w:tcPr>
            <w:tcW w:w="3780" w:type="dxa"/>
            <w:vAlign w:val="center"/>
          </w:tcPr>
          <w:p w:rsidR="000B2D09" w:rsidRPr="0005306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27.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мероприятий, обеспечивающих качество строительных работ, в соответствии с нормативно-технической документацией.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плана по разработке мероприятий, обеспечивающих качество СМР.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F17E92">
        <w:trPr>
          <w:trHeight w:val="118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278.</w:t>
            </w:r>
          </w:p>
        </w:tc>
        <w:tc>
          <w:tcPr>
            <w:tcW w:w="3780" w:type="dxa"/>
            <w:vAlign w:val="center"/>
          </w:tcPr>
          <w:p w:rsidR="000B2D09" w:rsidRPr="00053062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28.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мероприятий, обеспечивающих качество строительных работ, в соответствии с нормативно-технической документацией (продолжение).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МТО- 7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плана по разработке мероприятий, обеспечивающих качество СМР.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ИР-21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практической работы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F17E92">
        <w:trPr>
          <w:trHeight w:val="120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279.</w:t>
            </w:r>
          </w:p>
        </w:tc>
        <w:tc>
          <w:tcPr>
            <w:tcW w:w="378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60E7E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работа.</w:t>
            </w:r>
            <w:r w:rsidRPr="00D94D1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Сдача объекта в эксплуатацию: порядок и сроки.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рефератов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92D8F">
        <w:trPr>
          <w:trHeight w:val="30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280.</w:t>
            </w:r>
          </w:p>
        </w:tc>
        <w:tc>
          <w:tcPr>
            <w:tcW w:w="378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5E2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2.6</w:t>
            </w:r>
            <w:r w:rsidRPr="001C50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Сдача работ и законченных строительных объектов</w:t>
            </w:r>
          </w:p>
        </w:tc>
        <w:tc>
          <w:tcPr>
            <w:tcW w:w="720" w:type="dxa"/>
            <w:vAlign w:val="center"/>
          </w:tcPr>
          <w:p w:rsidR="000B2D09" w:rsidRPr="00D47BDE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7B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40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D47BDE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47B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118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281.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E2D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 законодательства Российской Федерации к порядку приёма-передачи законченных объектов  капитального строительства и этапов комплексов работ.</w:t>
            </w:r>
          </w:p>
          <w:p w:rsidR="000B2D09" w:rsidRPr="00714E2D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4E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Стадии приемки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14E2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Схема осуществления государственного строительного надзора</w:t>
            </w:r>
          </w:p>
          <w:p w:rsidR="000B2D09" w:rsidRPr="00714E2D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B2D09">
              <w:rPr>
                <w:rFonts w:ascii="Times New Roman" w:hAnsi="Times New Roman" w:cs="Times New Roman"/>
                <w:sz w:val="18"/>
                <w:szCs w:val="18"/>
              </w:rPr>
              <w:t>Основные требования  законодательства Российской Федерации к порядку приёма-передачи законченных объектов  капитального строительства и этапов комплексов работ.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118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Порядок и правила приёмки строительных объектов в эксплуатацию.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Ознакомление с </w:t>
            </w:r>
            <w:r w:rsidRPr="000B2D09">
              <w:rPr>
                <w:rFonts w:ascii="Times New Roman" w:hAnsi="Times New Roman" w:cs="Times New Roman"/>
                <w:sz w:val="20"/>
                <w:szCs w:val="20"/>
              </w:rPr>
              <w:t xml:space="preserve">порядком и правилами приёмки </w:t>
            </w:r>
            <w:r w:rsidRPr="000B2D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строительных объектов в эксплуатацию.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118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283.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Техническая приёмка объектов от  подрядчика рабочей комиссией заказчика. 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Ознакомление с </w:t>
            </w:r>
            <w:r w:rsidRPr="000B2D09">
              <w:rPr>
                <w:rFonts w:ascii="Times New Roman" w:hAnsi="Times New Roman" w:cs="Times New Roman"/>
                <w:sz w:val="20"/>
                <w:szCs w:val="20"/>
              </w:rPr>
              <w:t>технической приёмкой объектов от  подрядчика рабочей комиссией заказчика.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97616">
        <w:trPr>
          <w:trHeight w:val="958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284.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Окончательная приёмка объекта Государственной комиссией. Исполнительная документация.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B2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Ознакомление с </w:t>
            </w:r>
            <w:r w:rsidRPr="000B2D09">
              <w:rPr>
                <w:rFonts w:ascii="Times New Roman" w:hAnsi="Times New Roman" w:cs="Times New Roman"/>
                <w:sz w:val="18"/>
                <w:szCs w:val="18"/>
              </w:rPr>
              <w:t>окончательной приёмкой объекта Государственной комиссией. Исполнительная документация.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D97616">
        <w:trPr>
          <w:trHeight w:val="187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285.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6208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D94D1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Сдача объекта в эксплуатацию: порядок и сроки.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395">
              <w:rPr>
                <w:rFonts w:ascii="Times New Roman" w:eastAsia="Times New Roman" w:hAnsi="Times New Roman" w:cs="Times New Roman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рефератов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40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286.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600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2.7 </w:t>
            </w:r>
            <w:r w:rsidRPr="00887589">
              <w:rPr>
                <w:rFonts w:ascii="Times New Roman" w:hAnsi="Times New Roman" w:cs="Times New Roman"/>
                <w:b/>
                <w:sz w:val="20"/>
                <w:szCs w:val="20"/>
              </w:rPr>
              <w:t>Консервация незавершённого объекта строительства.</w:t>
            </w:r>
          </w:p>
        </w:tc>
        <w:tc>
          <w:tcPr>
            <w:tcW w:w="720" w:type="dxa"/>
            <w:vAlign w:val="center"/>
          </w:tcPr>
          <w:p w:rsidR="000B2D09" w:rsidRPr="00EA600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0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Pr="00EA600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0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118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287.</w:t>
            </w:r>
          </w:p>
        </w:tc>
        <w:tc>
          <w:tcPr>
            <w:tcW w:w="3780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692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Основания и порядок принятия решений о консервации незавершенного объекта капитального строительства.</w:t>
            </w:r>
          </w:p>
          <w:p w:rsidR="000B2D09" w:rsidRPr="009E14DE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E14DE">
              <w:rPr>
                <w:rFonts w:ascii="Times New Roman" w:hAnsi="Times New Roman" w:cs="Times New Roman"/>
                <w:sz w:val="20"/>
                <w:szCs w:val="20"/>
              </w:rPr>
              <w:t>Общие положения.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Порядок проведения консервации.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Ознакомление с </w:t>
            </w:r>
            <w:r w:rsidRPr="000B2D09">
              <w:rPr>
                <w:rFonts w:ascii="Times New Roman" w:hAnsi="Times New Roman" w:cs="Times New Roman"/>
                <w:sz w:val="20"/>
                <w:szCs w:val="20"/>
              </w:rPr>
              <w:t>порядком принятия решений о консервации незавершенного объекта капитального строительства.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2D09" w:rsidRPr="00AE3C66" w:rsidTr="007E2F74">
        <w:trPr>
          <w:trHeight w:val="133"/>
        </w:trPr>
        <w:tc>
          <w:tcPr>
            <w:tcW w:w="648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288.</w:t>
            </w:r>
          </w:p>
        </w:tc>
        <w:tc>
          <w:tcPr>
            <w:tcW w:w="3780" w:type="dxa"/>
            <w:vAlign w:val="center"/>
          </w:tcPr>
          <w:p w:rsidR="000B2D09" w:rsidRPr="009B5E2C" w:rsidRDefault="000B2D09" w:rsidP="000B2D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работ по консервации незавершенного объекта капитального строительства.</w:t>
            </w:r>
          </w:p>
        </w:tc>
        <w:tc>
          <w:tcPr>
            <w:tcW w:w="720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2D09" w:rsidRPr="0027224C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4C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608" w:type="dxa"/>
          </w:tcPr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  <w:p w:rsidR="000B2D09" w:rsidRDefault="000B2D09" w:rsidP="000B2D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1-11</w:t>
            </w:r>
          </w:p>
        </w:tc>
        <w:tc>
          <w:tcPr>
            <w:tcW w:w="709" w:type="dxa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ПК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2,2-2,4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МТО - 9,10</w:t>
            </w:r>
            <w:r w:rsid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,11,12,13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ДИ-4,5</w:t>
            </w:r>
          </w:p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</w:tc>
        <w:tc>
          <w:tcPr>
            <w:tcW w:w="1560" w:type="dxa"/>
            <w:vAlign w:val="center"/>
          </w:tcPr>
          <w:p w:rsidR="000B2D09" w:rsidRP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2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Ознакомление с </w:t>
            </w:r>
            <w:r w:rsidRPr="000B2D09">
              <w:rPr>
                <w:rFonts w:ascii="Times New Roman" w:hAnsi="Times New Roman" w:cs="Times New Roman"/>
                <w:sz w:val="20"/>
                <w:szCs w:val="20"/>
              </w:rPr>
              <w:t>состав работ по консервации незавершенного объекта капитального строительства.</w:t>
            </w:r>
          </w:p>
        </w:tc>
        <w:tc>
          <w:tcPr>
            <w:tcW w:w="127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ИР-19,20</w:t>
            </w:r>
          </w:p>
          <w:p w:rsidR="000B2D09" w:rsidRPr="00AE3C66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2D09" w:rsidRDefault="000B2D09" w:rsidP="000B2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конспектов.</w:t>
            </w:r>
          </w:p>
        </w:tc>
        <w:tc>
          <w:tcPr>
            <w:tcW w:w="1505" w:type="dxa"/>
            <w:vAlign w:val="center"/>
          </w:tcPr>
          <w:p w:rsidR="000B2D09" w:rsidRDefault="000B2D09" w:rsidP="000B2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66C07" w:rsidRPr="00AE3C66" w:rsidRDefault="00066C07" w:rsidP="009E182F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3C66">
        <w:rPr>
          <w:rFonts w:ascii="Times New Roman" w:hAnsi="Times New Roman" w:cs="Times New Roman"/>
          <w:sz w:val="20"/>
          <w:szCs w:val="20"/>
        </w:rPr>
        <w:br w:type="page"/>
      </w:r>
      <w:r w:rsidRPr="00AE3C66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Таблица 2а Материально-техническое обеспечение обучения </w:t>
      </w:r>
    </w:p>
    <w:p w:rsidR="00066C07" w:rsidRPr="00AE3C66" w:rsidRDefault="00066C07" w:rsidP="009E18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14344"/>
      </w:tblGrid>
      <w:tr w:rsidR="00066C07" w:rsidRPr="00AE3C66" w:rsidTr="00644412">
        <w:tc>
          <w:tcPr>
            <w:tcW w:w="1008" w:type="dxa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344" w:type="dxa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обеспечение обучения</w:t>
            </w:r>
          </w:p>
        </w:tc>
      </w:tr>
      <w:tr w:rsidR="00066C07" w:rsidRPr="00AE3C66" w:rsidTr="00644412">
        <w:tc>
          <w:tcPr>
            <w:tcW w:w="1008" w:type="dxa"/>
          </w:tcPr>
          <w:p w:rsidR="00066C07" w:rsidRPr="00AE3C66" w:rsidRDefault="0006127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 1</w:t>
            </w:r>
          </w:p>
        </w:tc>
        <w:tc>
          <w:tcPr>
            <w:tcW w:w="14344" w:type="dxa"/>
          </w:tcPr>
          <w:p w:rsidR="00066C07" w:rsidRPr="00AE3C66" w:rsidRDefault="00066C07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Мультимедиа-проектор</w:t>
            </w:r>
          </w:p>
        </w:tc>
      </w:tr>
      <w:tr w:rsidR="00066C07" w:rsidRPr="00AE3C66" w:rsidTr="00644412">
        <w:tc>
          <w:tcPr>
            <w:tcW w:w="1008" w:type="dxa"/>
          </w:tcPr>
          <w:p w:rsidR="00066C07" w:rsidRPr="00AE3C66" w:rsidRDefault="0006127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 2</w:t>
            </w:r>
          </w:p>
        </w:tc>
        <w:tc>
          <w:tcPr>
            <w:tcW w:w="14344" w:type="dxa"/>
          </w:tcPr>
          <w:p w:rsidR="00066C07" w:rsidRPr="00AE3C66" w:rsidRDefault="00066C07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Электронное учебное пособие по </w:t>
            </w:r>
            <w:r w:rsidR="00061275"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ППР</w:t>
            </w:r>
          </w:p>
        </w:tc>
      </w:tr>
      <w:tr w:rsidR="00061275" w:rsidRPr="00AE3C66" w:rsidTr="00644412">
        <w:tc>
          <w:tcPr>
            <w:tcW w:w="1008" w:type="dxa"/>
          </w:tcPr>
          <w:p w:rsidR="00061275" w:rsidRPr="00AE3C66" w:rsidRDefault="0006127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 3</w:t>
            </w:r>
          </w:p>
        </w:tc>
        <w:tc>
          <w:tcPr>
            <w:tcW w:w="14344" w:type="dxa"/>
          </w:tcPr>
          <w:p w:rsidR="00061275" w:rsidRPr="00AE3C66" w:rsidRDefault="0006127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Сборник </w:t>
            </w:r>
            <w:proofErr w:type="spellStart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видиофильмов</w:t>
            </w:r>
            <w:proofErr w:type="spellEnd"/>
          </w:p>
        </w:tc>
      </w:tr>
      <w:tr w:rsidR="00066C07" w:rsidRPr="00AE3C66" w:rsidTr="00644412">
        <w:tc>
          <w:tcPr>
            <w:tcW w:w="1008" w:type="dxa"/>
          </w:tcPr>
          <w:p w:rsidR="00066C07" w:rsidRPr="00AE3C66" w:rsidRDefault="0006127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 4</w:t>
            </w:r>
          </w:p>
        </w:tc>
        <w:tc>
          <w:tcPr>
            <w:tcW w:w="14344" w:type="dxa"/>
          </w:tcPr>
          <w:p w:rsidR="00066C07" w:rsidRPr="00AE3C66" w:rsidRDefault="00066C07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Инструктивные карты по выполнению практических работ</w:t>
            </w:r>
          </w:p>
        </w:tc>
      </w:tr>
      <w:tr w:rsidR="00066C07" w:rsidRPr="00AE3C66" w:rsidTr="00644412">
        <w:tc>
          <w:tcPr>
            <w:tcW w:w="1008" w:type="dxa"/>
          </w:tcPr>
          <w:p w:rsidR="00066C07" w:rsidRPr="00AE3C66" w:rsidRDefault="0006127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 5</w:t>
            </w:r>
          </w:p>
        </w:tc>
        <w:tc>
          <w:tcPr>
            <w:tcW w:w="14344" w:type="dxa"/>
          </w:tcPr>
          <w:p w:rsidR="00066C07" w:rsidRPr="00AE3C66" w:rsidRDefault="00066C07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для подготовки к </w:t>
            </w:r>
            <w:r w:rsidR="00061275"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практическим занятиям</w:t>
            </w:r>
          </w:p>
        </w:tc>
      </w:tr>
      <w:tr w:rsidR="00066C07" w:rsidRPr="00AE3C66" w:rsidTr="00644412">
        <w:tc>
          <w:tcPr>
            <w:tcW w:w="1008" w:type="dxa"/>
          </w:tcPr>
          <w:p w:rsidR="00066C07" w:rsidRPr="00AE3C66" w:rsidRDefault="0006127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 6</w:t>
            </w:r>
          </w:p>
        </w:tc>
        <w:tc>
          <w:tcPr>
            <w:tcW w:w="14344" w:type="dxa"/>
          </w:tcPr>
          <w:p w:rsidR="00066C07" w:rsidRPr="00AE3C66" w:rsidRDefault="00066C07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Тестовые задания</w:t>
            </w:r>
          </w:p>
        </w:tc>
      </w:tr>
      <w:tr w:rsidR="00066C07" w:rsidRPr="00AE3C66" w:rsidTr="00644412">
        <w:tc>
          <w:tcPr>
            <w:tcW w:w="1008" w:type="dxa"/>
          </w:tcPr>
          <w:p w:rsidR="00066C07" w:rsidRPr="00AE3C66" w:rsidRDefault="0006127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 7</w:t>
            </w:r>
          </w:p>
        </w:tc>
        <w:tc>
          <w:tcPr>
            <w:tcW w:w="14344" w:type="dxa"/>
          </w:tcPr>
          <w:p w:rsidR="00066C07" w:rsidRPr="00AE3C66" w:rsidRDefault="00066C07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</w:tr>
      <w:tr w:rsidR="00066C07" w:rsidRPr="00AE3C66" w:rsidTr="006C5F29">
        <w:trPr>
          <w:trHeight w:val="98"/>
        </w:trPr>
        <w:tc>
          <w:tcPr>
            <w:tcW w:w="1008" w:type="dxa"/>
          </w:tcPr>
          <w:p w:rsidR="00066C07" w:rsidRPr="00AE3C66" w:rsidRDefault="00061275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МТО 8</w:t>
            </w:r>
          </w:p>
        </w:tc>
        <w:tc>
          <w:tcPr>
            <w:tcW w:w="14344" w:type="dxa"/>
          </w:tcPr>
          <w:p w:rsidR="00066C07" w:rsidRPr="00AE3C66" w:rsidRDefault="00066C07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Комплект оценочных средств для промежуточной аттестации </w:t>
            </w:r>
          </w:p>
        </w:tc>
      </w:tr>
      <w:tr w:rsidR="006C5F29" w:rsidRPr="00AE3C66" w:rsidTr="006C5F29">
        <w:trPr>
          <w:trHeight w:val="115"/>
        </w:trPr>
        <w:tc>
          <w:tcPr>
            <w:tcW w:w="1008" w:type="dxa"/>
          </w:tcPr>
          <w:p w:rsidR="006C5F29" w:rsidRPr="00335332" w:rsidRDefault="006C5F29" w:rsidP="006C5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МТО 9</w:t>
            </w:r>
          </w:p>
        </w:tc>
        <w:tc>
          <w:tcPr>
            <w:tcW w:w="14344" w:type="dxa"/>
          </w:tcPr>
          <w:p w:rsidR="006C5F29" w:rsidRPr="00335332" w:rsidRDefault="00854B5D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Электронное учебное пособие</w:t>
            </w:r>
          </w:p>
        </w:tc>
      </w:tr>
      <w:tr w:rsidR="006C5F29" w:rsidRPr="00AE3C66" w:rsidTr="00644412">
        <w:trPr>
          <w:trHeight w:val="99"/>
        </w:trPr>
        <w:tc>
          <w:tcPr>
            <w:tcW w:w="1008" w:type="dxa"/>
          </w:tcPr>
          <w:p w:rsidR="006C5F29" w:rsidRPr="00335332" w:rsidRDefault="006C5F29" w:rsidP="006C5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МТО 10</w:t>
            </w:r>
          </w:p>
        </w:tc>
        <w:tc>
          <w:tcPr>
            <w:tcW w:w="14344" w:type="dxa"/>
          </w:tcPr>
          <w:p w:rsidR="006C5F29" w:rsidRPr="00335332" w:rsidRDefault="00854B5D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Инструктивные карты по выполнению практических работ</w:t>
            </w:r>
          </w:p>
        </w:tc>
      </w:tr>
      <w:tr w:rsidR="00335332" w:rsidRPr="00AE3C66" w:rsidTr="00644412">
        <w:trPr>
          <w:trHeight w:val="99"/>
        </w:trPr>
        <w:tc>
          <w:tcPr>
            <w:tcW w:w="1008" w:type="dxa"/>
          </w:tcPr>
          <w:p w:rsidR="00335332" w:rsidRPr="00335332" w:rsidRDefault="00335332" w:rsidP="006C5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МТО 11</w:t>
            </w:r>
          </w:p>
        </w:tc>
        <w:tc>
          <w:tcPr>
            <w:tcW w:w="14344" w:type="dxa"/>
          </w:tcPr>
          <w:p w:rsidR="00335332" w:rsidRPr="00335332" w:rsidRDefault="00335332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332">
              <w:rPr>
                <w:rFonts w:ascii="Times New Roman" w:hAnsi="Times New Roman"/>
                <w:sz w:val="20"/>
                <w:szCs w:val="20"/>
              </w:rPr>
              <w:t>Рабочие места преподавателя и студентов (столы стулья по количеству посадочных мест</w:t>
            </w:r>
          </w:p>
        </w:tc>
      </w:tr>
      <w:tr w:rsidR="00335332" w:rsidRPr="00AE3C66" w:rsidTr="00644412">
        <w:trPr>
          <w:trHeight w:val="99"/>
        </w:trPr>
        <w:tc>
          <w:tcPr>
            <w:tcW w:w="1008" w:type="dxa"/>
          </w:tcPr>
          <w:p w:rsidR="00335332" w:rsidRPr="00335332" w:rsidRDefault="00335332" w:rsidP="006C5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МТО 12</w:t>
            </w:r>
          </w:p>
        </w:tc>
        <w:tc>
          <w:tcPr>
            <w:tcW w:w="14344" w:type="dxa"/>
          </w:tcPr>
          <w:p w:rsidR="00335332" w:rsidRPr="00335332" w:rsidRDefault="00335332" w:rsidP="009E18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5332">
              <w:rPr>
                <w:rFonts w:ascii="Times New Roman" w:hAnsi="Times New Roman"/>
                <w:sz w:val="20"/>
                <w:szCs w:val="20"/>
              </w:rPr>
              <w:t>Персональные компьютеры по числу обучающихся</w:t>
            </w:r>
          </w:p>
        </w:tc>
      </w:tr>
      <w:tr w:rsidR="00335332" w:rsidRPr="00AE3C66" w:rsidTr="00644412">
        <w:trPr>
          <w:trHeight w:val="99"/>
        </w:trPr>
        <w:tc>
          <w:tcPr>
            <w:tcW w:w="1008" w:type="dxa"/>
          </w:tcPr>
          <w:p w:rsidR="00335332" w:rsidRPr="00335332" w:rsidRDefault="00335332" w:rsidP="006C5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332">
              <w:rPr>
                <w:rFonts w:ascii="Times New Roman" w:eastAsia="Times New Roman" w:hAnsi="Times New Roman" w:cs="Times New Roman"/>
                <w:sz w:val="20"/>
                <w:szCs w:val="20"/>
              </w:rPr>
              <w:t>МТО 13</w:t>
            </w:r>
          </w:p>
        </w:tc>
        <w:tc>
          <w:tcPr>
            <w:tcW w:w="14344" w:type="dxa"/>
          </w:tcPr>
          <w:p w:rsidR="00335332" w:rsidRPr="00335332" w:rsidRDefault="00335332" w:rsidP="009E18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35332">
              <w:rPr>
                <w:rFonts w:ascii="Times New Roman" w:hAnsi="Times New Roman"/>
                <w:sz w:val="20"/>
                <w:szCs w:val="20"/>
              </w:rPr>
              <w:t>Экран</w:t>
            </w:r>
          </w:p>
        </w:tc>
      </w:tr>
    </w:tbl>
    <w:p w:rsidR="00066C07" w:rsidRPr="00AE3C66" w:rsidRDefault="00066C07" w:rsidP="009E1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66C07" w:rsidRPr="00AE3C66" w:rsidRDefault="00066C07" w:rsidP="009E18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E3C66">
        <w:rPr>
          <w:rFonts w:ascii="Times New Roman" w:eastAsia="Times New Roman" w:hAnsi="Times New Roman" w:cs="Times New Roman"/>
          <w:sz w:val="20"/>
          <w:szCs w:val="20"/>
        </w:rPr>
        <w:t>Информационное обеспечение обучения</w:t>
      </w:r>
    </w:p>
    <w:p w:rsidR="00066C07" w:rsidRPr="00AE3C66" w:rsidRDefault="00066C07" w:rsidP="009E18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3C66">
        <w:rPr>
          <w:rFonts w:ascii="Times New Roman" w:eastAsia="Times New Roman" w:hAnsi="Times New Roman" w:cs="Times New Roman"/>
          <w:sz w:val="20"/>
          <w:szCs w:val="20"/>
        </w:rPr>
        <w:t>Таблица 2б Основные источники (ОИ):</w:t>
      </w:r>
    </w:p>
    <w:p w:rsidR="00066C07" w:rsidRPr="00AE3C66" w:rsidRDefault="00066C07" w:rsidP="009E18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4242"/>
        <w:gridCol w:w="3827"/>
        <w:gridCol w:w="6455"/>
      </w:tblGrid>
      <w:tr w:rsidR="00066C07" w:rsidRPr="00AE3C66" w:rsidTr="00644412">
        <w:tc>
          <w:tcPr>
            <w:tcW w:w="828" w:type="dxa"/>
            <w:vAlign w:val="center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42" w:type="dxa"/>
            <w:vAlign w:val="center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827" w:type="dxa"/>
            <w:vAlign w:val="center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Автор(ы)</w:t>
            </w:r>
          </w:p>
        </w:tc>
        <w:tc>
          <w:tcPr>
            <w:tcW w:w="6455" w:type="dxa"/>
            <w:vAlign w:val="center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Издательство, год издания</w:t>
            </w:r>
          </w:p>
        </w:tc>
      </w:tr>
      <w:tr w:rsidR="00081A96" w:rsidRPr="00AE3C66" w:rsidTr="00644412">
        <w:tc>
          <w:tcPr>
            <w:tcW w:w="828" w:type="dxa"/>
          </w:tcPr>
          <w:p w:rsidR="00081A96" w:rsidRPr="00AE3C66" w:rsidRDefault="00081A96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 1</w:t>
            </w:r>
          </w:p>
        </w:tc>
        <w:tc>
          <w:tcPr>
            <w:tcW w:w="4242" w:type="dxa"/>
          </w:tcPr>
          <w:p w:rsidR="00081A96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Технология и организация строительства</w:t>
            </w:r>
          </w:p>
        </w:tc>
        <w:tc>
          <w:tcPr>
            <w:tcW w:w="3827" w:type="dxa"/>
          </w:tcPr>
          <w:p w:rsidR="00081A96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Соколов Г.К.</w:t>
            </w:r>
          </w:p>
        </w:tc>
        <w:tc>
          <w:tcPr>
            <w:tcW w:w="6455" w:type="dxa"/>
          </w:tcPr>
          <w:p w:rsidR="003744FB" w:rsidRPr="00AE3C66" w:rsidRDefault="003744FB" w:rsidP="009E18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М.: Издательский </w:t>
            </w:r>
          </w:p>
          <w:p w:rsidR="00081A96" w:rsidRPr="00AE3C66" w:rsidRDefault="003744FB" w:rsidP="009E18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центр «Академия», 2017</w:t>
            </w:r>
          </w:p>
        </w:tc>
      </w:tr>
      <w:tr w:rsidR="00081A96" w:rsidRPr="00AE3C66" w:rsidTr="00644412">
        <w:tc>
          <w:tcPr>
            <w:tcW w:w="828" w:type="dxa"/>
            <w:vAlign w:val="center"/>
          </w:tcPr>
          <w:p w:rsidR="00081A96" w:rsidRPr="00AE3C66" w:rsidRDefault="00081A96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 2</w:t>
            </w:r>
          </w:p>
        </w:tc>
        <w:tc>
          <w:tcPr>
            <w:tcW w:w="4242" w:type="dxa"/>
            <w:vAlign w:val="center"/>
          </w:tcPr>
          <w:p w:rsidR="00081A96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Строительные машины</w:t>
            </w:r>
          </w:p>
        </w:tc>
        <w:tc>
          <w:tcPr>
            <w:tcW w:w="3827" w:type="dxa"/>
            <w:vAlign w:val="center"/>
          </w:tcPr>
          <w:p w:rsidR="00081A96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Доценко А.И., Дронов В.Г.</w:t>
            </w:r>
          </w:p>
        </w:tc>
        <w:tc>
          <w:tcPr>
            <w:tcW w:w="6455" w:type="dxa"/>
            <w:vAlign w:val="center"/>
          </w:tcPr>
          <w:p w:rsidR="00081A96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М.:НИЦ ИНФРА-М,2018</w:t>
            </w:r>
          </w:p>
        </w:tc>
      </w:tr>
      <w:tr w:rsidR="003744FB" w:rsidRPr="00AE3C66" w:rsidTr="005635D0">
        <w:trPr>
          <w:trHeight w:val="213"/>
        </w:trPr>
        <w:tc>
          <w:tcPr>
            <w:tcW w:w="828" w:type="dxa"/>
            <w:vAlign w:val="center"/>
          </w:tcPr>
          <w:p w:rsidR="003744FB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ОИ 3</w:t>
            </w:r>
          </w:p>
        </w:tc>
        <w:tc>
          <w:tcPr>
            <w:tcW w:w="4242" w:type="dxa"/>
            <w:vAlign w:val="center"/>
          </w:tcPr>
          <w:p w:rsidR="003744FB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нормирование, оплата труда и </w:t>
            </w:r>
            <w:r w:rsidR="005635D0" w:rsidRPr="00AE3C66">
              <w:rPr>
                <w:rFonts w:ascii="Times New Roman" w:hAnsi="Times New Roman" w:cs="Times New Roman"/>
                <w:sz w:val="20"/>
                <w:szCs w:val="20"/>
              </w:rPr>
              <w:t>проектно-сметное дело в строительстве</w:t>
            </w:r>
          </w:p>
        </w:tc>
        <w:tc>
          <w:tcPr>
            <w:tcW w:w="3827" w:type="dxa"/>
            <w:vAlign w:val="center"/>
          </w:tcPr>
          <w:p w:rsidR="003744FB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Либерман</w:t>
            </w:r>
            <w:proofErr w:type="spellEnd"/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  И.А.</w:t>
            </w:r>
          </w:p>
        </w:tc>
        <w:tc>
          <w:tcPr>
            <w:tcW w:w="6455" w:type="dxa"/>
            <w:vAlign w:val="center"/>
          </w:tcPr>
          <w:p w:rsidR="003744FB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М. : ИНФРА-М, 2018.</w:t>
            </w:r>
          </w:p>
        </w:tc>
      </w:tr>
      <w:tr w:rsidR="00C57A21" w:rsidRPr="008B3CA5" w:rsidTr="00791401">
        <w:trPr>
          <w:trHeight w:val="120"/>
        </w:trPr>
        <w:tc>
          <w:tcPr>
            <w:tcW w:w="828" w:type="dxa"/>
            <w:vAlign w:val="center"/>
          </w:tcPr>
          <w:p w:rsidR="00C57A21" w:rsidRPr="008B3CA5" w:rsidRDefault="00C57A21" w:rsidP="00563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ОИ 4</w:t>
            </w:r>
          </w:p>
        </w:tc>
        <w:tc>
          <w:tcPr>
            <w:tcW w:w="4242" w:type="dxa"/>
            <w:vAlign w:val="center"/>
          </w:tcPr>
          <w:p w:rsidR="00C57A21" w:rsidRPr="008B3CA5" w:rsidRDefault="00C57A21" w:rsidP="009E18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качества строительных работ</w:t>
            </w:r>
          </w:p>
        </w:tc>
        <w:tc>
          <w:tcPr>
            <w:tcW w:w="3827" w:type="dxa"/>
          </w:tcPr>
          <w:p w:rsidR="00C57A21" w:rsidRPr="008B3CA5" w:rsidRDefault="00C57A21" w:rsidP="0079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С.Н.Шелихов</w:t>
            </w:r>
            <w:proofErr w:type="spellEnd"/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Л.И.Мазурин</w:t>
            </w:r>
            <w:proofErr w:type="spellEnd"/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Л.В.Миткин</w:t>
            </w:r>
            <w:proofErr w:type="spellEnd"/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55" w:type="dxa"/>
          </w:tcPr>
          <w:p w:rsidR="00C57A21" w:rsidRPr="008B3CA5" w:rsidRDefault="00C57A21" w:rsidP="00C57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Стройиздат</w:t>
            </w:r>
            <w:proofErr w:type="spellEnd"/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</w:t>
            </w:r>
          </w:p>
        </w:tc>
      </w:tr>
      <w:tr w:rsidR="00C57A21" w:rsidRPr="008B3CA5" w:rsidTr="00644412">
        <w:trPr>
          <w:trHeight w:val="112"/>
        </w:trPr>
        <w:tc>
          <w:tcPr>
            <w:tcW w:w="828" w:type="dxa"/>
            <w:vAlign w:val="center"/>
          </w:tcPr>
          <w:p w:rsidR="00C57A21" w:rsidRPr="008B3CA5" w:rsidRDefault="00C57A21" w:rsidP="00113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 </w:t>
            </w:r>
            <w:r w:rsidR="00113DDF"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2" w:type="dxa"/>
            <w:vAlign w:val="center"/>
          </w:tcPr>
          <w:p w:rsidR="00C57A21" w:rsidRPr="008B3CA5" w:rsidRDefault="00C57A21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качества выполнения строительно-монтажных работ</w:t>
            </w:r>
          </w:p>
        </w:tc>
        <w:tc>
          <w:tcPr>
            <w:tcW w:w="3827" w:type="dxa"/>
            <w:vAlign w:val="center"/>
          </w:tcPr>
          <w:p w:rsidR="00C57A21" w:rsidRPr="008B3CA5" w:rsidRDefault="00C57A21" w:rsidP="0079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Г.К.Соколов, В.В. Филатов, К.Г.Соколов.</w:t>
            </w:r>
          </w:p>
        </w:tc>
        <w:tc>
          <w:tcPr>
            <w:tcW w:w="6455" w:type="dxa"/>
            <w:vAlign w:val="center"/>
          </w:tcPr>
          <w:p w:rsidR="00C57A21" w:rsidRPr="008B3CA5" w:rsidRDefault="00C57A21" w:rsidP="00C57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CA5">
              <w:rPr>
                <w:rFonts w:ascii="Times New Roman" w:eastAsia="Times New Roman" w:hAnsi="Times New Roman" w:cs="Times New Roman"/>
                <w:sz w:val="20"/>
                <w:szCs w:val="20"/>
              </w:rPr>
              <w:t>Москва Издательский центр «Академия» 2017</w:t>
            </w:r>
          </w:p>
        </w:tc>
      </w:tr>
    </w:tbl>
    <w:p w:rsidR="00066C07" w:rsidRPr="008B3CA5" w:rsidRDefault="00066C07" w:rsidP="009E18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66C07" w:rsidRPr="00AE3C66" w:rsidRDefault="00066C07" w:rsidP="009E18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E3C66">
        <w:rPr>
          <w:rFonts w:ascii="Times New Roman" w:eastAsia="Times New Roman" w:hAnsi="Times New Roman" w:cs="Times New Roman"/>
          <w:sz w:val="20"/>
          <w:szCs w:val="20"/>
        </w:rPr>
        <w:t>Таблица 2в Дополнительные источники (ДИ):</w:t>
      </w:r>
    </w:p>
    <w:p w:rsidR="00066C07" w:rsidRPr="00AE3C66" w:rsidRDefault="00066C07" w:rsidP="009E182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4242"/>
        <w:gridCol w:w="3827"/>
        <w:gridCol w:w="6455"/>
      </w:tblGrid>
      <w:tr w:rsidR="00066C07" w:rsidRPr="00AE3C66" w:rsidTr="008B006C">
        <w:tc>
          <w:tcPr>
            <w:tcW w:w="828" w:type="dxa"/>
            <w:vAlign w:val="center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42" w:type="dxa"/>
            <w:vAlign w:val="center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827" w:type="dxa"/>
            <w:vAlign w:val="center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Автор(ы)</w:t>
            </w:r>
          </w:p>
        </w:tc>
        <w:tc>
          <w:tcPr>
            <w:tcW w:w="6455" w:type="dxa"/>
            <w:vAlign w:val="center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Издательство, год издания</w:t>
            </w:r>
          </w:p>
        </w:tc>
      </w:tr>
      <w:tr w:rsidR="00066C07" w:rsidRPr="00AE3C66" w:rsidTr="008B006C">
        <w:tc>
          <w:tcPr>
            <w:tcW w:w="828" w:type="dxa"/>
          </w:tcPr>
          <w:p w:rsidR="00066C07" w:rsidRPr="00AE3C66" w:rsidRDefault="00066C07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 1</w:t>
            </w:r>
          </w:p>
        </w:tc>
        <w:tc>
          <w:tcPr>
            <w:tcW w:w="4242" w:type="dxa"/>
          </w:tcPr>
          <w:p w:rsidR="00081A96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и организация строительного производства</w:t>
            </w:r>
          </w:p>
        </w:tc>
        <w:tc>
          <w:tcPr>
            <w:tcW w:w="3827" w:type="dxa"/>
          </w:tcPr>
          <w:p w:rsidR="00066C07" w:rsidRPr="00AE3C66" w:rsidRDefault="003744F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Данилов</w:t>
            </w:r>
            <w:r w:rsidR="009E182F"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Н.Н.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, Булгаков</w:t>
            </w:r>
            <w:r w:rsidR="009E182F" w:rsidRPr="00AE3C6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С.Н.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, Зимин</w:t>
            </w:r>
            <w:r w:rsidR="009E182F"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М.П.</w:t>
            </w: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455" w:type="dxa"/>
          </w:tcPr>
          <w:p w:rsidR="002F15D8" w:rsidRPr="00AE3C66" w:rsidRDefault="002F15D8" w:rsidP="009E18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 xml:space="preserve">М.: Издательский </w:t>
            </w:r>
          </w:p>
          <w:p w:rsidR="00066C07" w:rsidRPr="00AE3C66" w:rsidRDefault="002F15D8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hAnsi="Times New Roman" w:cs="Times New Roman"/>
                <w:sz w:val="20"/>
                <w:szCs w:val="20"/>
              </w:rPr>
              <w:t>центр «Академия», 2015</w:t>
            </w:r>
          </w:p>
        </w:tc>
      </w:tr>
      <w:tr w:rsidR="003744FB" w:rsidRPr="00AE3C66" w:rsidTr="008B006C">
        <w:tc>
          <w:tcPr>
            <w:tcW w:w="828" w:type="dxa"/>
          </w:tcPr>
          <w:p w:rsidR="003744FB" w:rsidRPr="00AE3C66" w:rsidRDefault="002F15D8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 2</w:t>
            </w:r>
          </w:p>
        </w:tc>
        <w:tc>
          <w:tcPr>
            <w:tcW w:w="4242" w:type="dxa"/>
          </w:tcPr>
          <w:p w:rsidR="003744FB" w:rsidRPr="00AE3C66" w:rsidRDefault="002F15D8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труда в строительстве: учебник</w:t>
            </w:r>
          </w:p>
        </w:tc>
        <w:tc>
          <w:tcPr>
            <w:tcW w:w="3827" w:type="dxa"/>
          </w:tcPr>
          <w:p w:rsidR="003744FB" w:rsidRPr="00AE3C66" w:rsidRDefault="009E182F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Куликов </w:t>
            </w:r>
            <w:r w:rsidR="002F15D8"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О.Н.</w:t>
            </w:r>
          </w:p>
        </w:tc>
        <w:tc>
          <w:tcPr>
            <w:tcW w:w="6455" w:type="dxa"/>
          </w:tcPr>
          <w:p w:rsidR="003744FB" w:rsidRPr="00AE3C66" w:rsidRDefault="002F15D8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М.: ИЦ «Академия», 2014</w:t>
            </w:r>
          </w:p>
        </w:tc>
      </w:tr>
      <w:tr w:rsidR="003744FB" w:rsidRPr="00AE3C66" w:rsidTr="008B006C">
        <w:trPr>
          <w:trHeight w:val="347"/>
        </w:trPr>
        <w:tc>
          <w:tcPr>
            <w:tcW w:w="828" w:type="dxa"/>
          </w:tcPr>
          <w:p w:rsidR="003744FB" w:rsidRPr="00AE3C66" w:rsidRDefault="002F15D8" w:rsidP="009E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ДИ 3</w:t>
            </w:r>
          </w:p>
        </w:tc>
        <w:tc>
          <w:tcPr>
            <w:tcW w:w="4242" w:type="dxa"/>
          </w:tcPr>
          <w:p w:rsidR="003744FB" w:rsidRPr="00AE3C66" w:rsidRDefault="002F15D8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и организация строительного производства</w:t>
            </w:r>
          </w:p>
        </w:tc>
        <w:tc>
          <w:tcPr>
            <w:tcW w:w="3827" w:type="dxa"/>
          </w:tcPr>
          <w:p w:rsidR="003744FB" w:rsidRPr="00AE3C66" w:rsidRDefault="009E182F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Зимин </w:t>
            </w:r>
            <w:r w:rsidR="002F15D8"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М.П.</w:t>
            </w:r>
          </w:p>
        </w:tc>
        <w:tc>
          <w:tcPr>
            <w:tcW w:w="6455" w:type="dxa"/>
          </w:tcPr>
          <w:p w:rsidR="003744FB" w:rsidRPr="00AE3C66" w:rsidRDefault="002F15D8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М.: НПК «</w:t>
            </w:r>
            <w:proofErr w:type="spellStart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Интелвак</w:t>
            </w:r>
            <w:proofErr w:type="spellEnd"/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>», 2001</w:t>
            </w:r>
          </w:p>
        </w:tc>
      </w:tr>
      <w:tr w:rsidR="008B006C" w:rsidRPr="00AE3C66" w:rsidTr="00306D52">
        <w:trPr>
          <w:trHeight w:val="440"/>
        </w:trPr>
        <w:tc>
          <w:tcPr>
            <w:tcW w:w="828" w:type="dxa"/>
          </w:tcPr>
          <w:p w:rsidR="008B006C" w:rsidRPr="00521835" w:rsidRDefault="008B006C" w:rsidP="008B0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835">
              <w:rPr>
                <w:rFonts w:ascii="Times New Roman" w:eastAsia="Times New Roman" w:hAnsi="Times New Roman" w:cs="Times New Roman"/>
                <w:sz w:val="20"/>
                <w:szCs w:val="20"/>
              </w:rPr>
              <w:t>ДИ 4</w:t>
            </w:r>
          </w:p>
        </w:tc>
        <w:tc>
          <w:tcPr>
            <w:tcW w:w="4242" w:type="dxa"/>
          </w:tcPr>
          <w:p w:rsidR="00306D52" w:rsidRPr="00521835" w:rsidRDefault="00306D52" w:rsidP="00306D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-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835">
              <w:rPr>
                <w:rFonts w:ascii="Times New Roman" w:hAnsi="Times New Roman"/>
                <w:sz w:val="20"/>
                <w:szCs w:val="20"/>
              </w:rPr>
              <w:t>Градостроительный  кодекс</w:t>
            </w:r>
          </w:p>
          <w:p w:rsidR="008B006C" w:rsidRPr="00521835" w:rsidRDefault="00306D52" w:rsidP="00306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835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3827" w:type="dxa"/>
          </w:tcPr>
          <w:p w:rsidR="008B006C" w:rsidRPr="00521835" w:rsidRDefault="00306D52" w:rsidP="0052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83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55" w:type="dxa"/>
          </w:tcPr>
          <w:p w:rsidR="008B006C" w:rsidRPr="00521835" w:rsidRDefault="00992F0B" w:rsidP="009E1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М.: </w:t>
            </w:r>
            <w:r w:rsidR="00306D52" w:rsidRPr="00521835">
              <w:rPr>
                <w:rFonts w:ascii="Times New Roman" w:hAnsi="Times New Roman"/>
                <w:sz w:val="20"/>
                <w:szCs w:val="20"/>
              </w:rPr>
              <w:t>«Проспект», 2017</w:t>
            </w:r>
          </w:p>
        </w:tc>
      </w:tr>
      <w:tr w:rsidR="00306D52" w:rsidRPr="00AE3C66" w:rsidTr="008B006C">
        <w:trPr>
          <w:trHeight w:val="140"/>
        </w:trPr>
        <w:tc>
          <w:tcPr>
            <w:tcW w:w="828" w:type="dxa"/>
          </w:tcPr>
          <w:p w:rsidR="00306D52" w:rsidRPr="00521835" w:rsidRDefault="00306D52" w:rsidP="0030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18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ДИ 5</w:t>
            </w:r>
          </w:p>
        </w:tc>
        <w:tc>
          <w:tcPr>
            <w:tcW w:w="4242" w:type="dxa"/>
          </w:tcPr>
          <w:p w:rsidR="00306D52" w:rsidRPr="00521835" w:rsidRDefault="00306D52" w:rsidP="00306D5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1835">
              <w:rPr>
                <w:rFonts w:ascii="Times New Roman" w:hAnsi="Times New Roman"/>
                <w:sz w:val="20"/>
                <w:szCs w:val="20"/>
              </w:rPr>
              <w:t>Рекомендации по созданию систем качества в строительно-монтажных организациях</w:t>
            </w:r>
          </w:p>
          <w:p w:rsidR="00306D52" w:rsidRPr="00521835" w:rsidRDefault="00306D52" w:rsidP="00306D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06D52" w:rsidRPr="00521835" w:rsidRDefault="00521835" w:rsidP="0052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55" w:type="dxa"/>
          </w:tcPr>
          <w:p w:rsidR="00306D52" w:rsidRPr="00521835" w:rsidRDefault="00992F0B" w:rsidP="009E18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3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М.: </w:t>
            </w:r>
            <w:r w:rsidR="00306D52" w:rsidRPr="00521835">
              <w:rPr>
                <w:rFonts w:ascii="Times New Roman" w:hAnsi="Times New Roman"/>
                <w:sz w:val="20"/>
                <w:szCs w:val="20"/>
              </w:rPr>
              <w:t>(на базе стандартов ИСО 9000) МДС 12-1.98. М.:ГУП ЦПП, 2017</w:t>
            </w:r>
          </w:p>
        </w:tc>
      </w:tr>
    </w:tbl>
    <w:p w:rsidR="00066C07" w:rsidRPr="00AE3C66" w:rsidRDefault="00066C07" w:rsidP="009E182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6C07" w:rsidRPr="00AE3C66" w:rsidRDefault="00066C07" w:rsidP="009E182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3C66">
        <w:rPr>
          <w:rFonts w:ascii="Times New Roman" w:eastAsia="Times New Roman" w:hAnsi="Times New Roman" w:cs="Times New Roman"/>
        </w:rPr>
        <w:t>Интернет-ресурсы (</w:t>
      </w:r>
      <w:proofErr w:type="gramStart"/>
      <w:r w:rsidRPr="00AE3C66">
        <w:rPr>
          <w:rFonts w:ascii="Times New Roman" w:eastAsia="Times New Roman" w:hAnsi="Times New Roman" w:cs="Times New Roman"/>
        </w:rPr>
        <w:t>И-Р</w:t>
      </w:r>
      <w:proofErr w:type="gramEnd"/>
      <w:r w:rsidRPr="00AE3C66">
        <w:rPr>
          <w:rFonts w:ascii="Times New Roman" w:eastAsia="Times New Roman" w:hAnsi="Times New Roman" w:cs="Times New Roman"/>
        </w:rPr>
        <w:t>)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68A0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 1 - </w:t>
      </w:r>
      <w:hyperlink r:id="rId6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http://www.iprbookshop.ru/16402.html</w:t>
        </w:r>
      </w:hyperlink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Автоматизация технологических процессов и инженерны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х </w:t>
      </w:r>
      <w:proofErr w:type="gramStart"/>
      <w:r w:rsidR="007A68A0" w:rsidRPr="00AE3C66">
        <w:rPr>
          <w:rFonts w:ascii="Times New Roman" w:hAnsi="Times New Roman" w:cs="Times New Roman"/>
          <w:shd w:val="clear" w:color="auto" w:fill="FFFFFF"/>
        </w:rPr>
        <w:t>систем .</w:t>
      </w:r>
      <w:proofErr w:type="gramEnd"/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 [Электронный ресурс]</w:t>
      </w:r>
      <w:r w:rsidRPr="00AE3C66">
        <w:rPr>
          <w:rFonts w:ascii="Times New Roman" w:hAnsi="Times New Roman" w:cs="Times New Roman"/>
          <w:shd w:val="clear" w:color="auto" w:fill="FFFFFF"/>
        </w:rPr>
        <w:t xml:space="preserve">: сборник научных трудов, посвященный 50-летию кафедры "Автоматизация </w:t>
      </w: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инженерностроительных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 xml:space="preserve"> технологий" / В.А. Завьялов [и др.]. — Электрон. текстовые данные. — </w:t>
      </w:r>
      <w:proofErr w:type="gramStart"/>
      <w:r w:rsidRPr="00AE3C66">
        <w:rPr>
          <w:rFonts w:ascii="Times New Roman" w:hAnsi="Times New Roman" w:cs="Times New Roman"/>
          <w:shd w:val="clear" w:color="auto" w:fill="FFFFFF"/>
        </w:rPr>
        <w:t>М. :Московский</w:t>
      </w:r>
      <w:proofErr w:type="gramEnd"/>
      <w:r w:rsidRPr="00AE3C66">
        <w:rPr>
          <w:rFonts w:ascii="Times New Roman" w:hAnsi="Times New Roman" w:cs="Times New Roman"/>
          <w:shd w:val="clear" w:color="auto" w:fill="FFFFFF"/>
        </w:rPr>
        <w:t xml:space="preserve"> государственный строительный университет, ЭБС АСВ 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2F15D8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3C66">
        <w:rPr>
          <w:rFonts w:ascii="Times New Roman" w:eastAsia="Times New Roman" w:hAnsi="Times New Roman" w:cs="Times New Roman"/>
        </w:rPr>
        <w:t>И-Р 2-</w:t>
      </w:r>
      <w:hyperlink r:id="rId7" w:history="1">
        <w:r w:rsidR="007A68A0" w:rsidRPr="00AE3C66">
          <w:rPr>
            <w:rStyle w:val="a4"/>
            <w:rFonts w:ascii="Times New Roman" w:eastAsia="Times New Roman" w:hAnsi="Times New Roman" w:cs="Times New Roman"/>
            <w:color w:val="4F81BD" w:themeColor="accent1"/>
          </w:rPr>
          <w:t>http://www.iprbookshop.ru/20508.html</w:t>
        </w:r>
      </w:hyperlink>
      <w:r w:rsidRPr="00AE3C66">
        <w:rPr>
          <w:rFonts w:ascii="Times New Roman" w:eastAsia="Times New Roman" w:hAnsi="Times New Roman" w:cs="Times New Roman"/>
        </w:rPr>
        <w:t xml:space="preserve"> . Зорина, М.А. Разработка технологических карт. [Электронный ресурс]: </w:t>
      </w:r>
      <w:proofErr w:type="spellStart"/>
      <w:r w:rsidRPr="00AE3C66">
        <w:rPr>
          <w:rFonts w:ascii="Times New Roman" w:eastAsia="Times New Roman" w:hAnsi="Times New Roman" w:cs="Times New Roman"/>
        </w:rPr>
        <w:t>учебнометодическое</w:t>
      </w:r>
      <w:proofErr w:type="spellEnd"/>
      <w:r w:rsidRPr="00AE3C66">
        <w:rPr>
          <w:rFonts w:ascii="Times New Roman" w:eastAsia="Times New Roman" w:hAnsi="Times New Roman" w:cs="Times New Roman"/>
        </w:rPr>
        <w:t xml:space="preserve"> пособие / М.А. Зорина. — Электр</w:t>
      </w:r>
      <w:r w:rsidR="007A68A0" w:rsidRPr="00AE3C66">
        <w:rPr>
          <w:rFonts w:ascii="Times New Roman" w:eastAsia="Times New Roman" w:hAnsi="Times New Roman" w:cs="Times New Roman"/>
        </w:rPr>
        <w:t xml:space="preserve">он. текстовые данные. — Самара: </w:t>
      </w:r>
      <w:r w:rsidRPr="00AE3C66">
        <w:rPr>
          <w:rFonts w:ascii="Times New Roman" w:eastAsia="Times New Roman" w:hAnsi="Times New Roman" w:cs="Times New Roman"/>
        </w:rPr>
        <w:t>Самарский государственный архитектурно-строительный университет, ЭБС АСВ, 2013.</w:t>
      </w:r>
    </w:p>
    <w:p w:rsidR="002F15D8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F15D8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3C66">
        <w:rPr>
          <w:rFonts w:ascii="Times New Roman" w:eastAsia="Times New Roman" w:hAnsi="Times New Roman" w:cs="Times New Roman"/>
        </w:rPr>
        <w:t xml:space="preserve"> И-Р 3</w:t>
      </w:r>
      <w:r w:rsidR="007A68A0" w:rsidRPr="00AE3C66">
        <w:rPr>
          <w:rFonts w:ascii="Times New Roman" w:eastAsia="Times New Roman" w:hAnsi="Times New Roman" w:cs="Times New Roman"/>
        </w:rPr>
        <w:t>-</w:t>
      </w:r>
      <w:hyperlink r:id="rId8" w:history="1">
        <w:r w:rsidR="007A68A0" w:rsidRPr="00AE3C66">
          <w:rPr>
            <w:rStyle w:val="a4"/>
            <w:rFonts w:ascii="Times New Roman" w:eastAsia="Times New Roman" w:hAnsi="Times New Roman" w:cs="Times New Roman"/>
            <w:color w:val="4F81BD" w:themeColor="accent1"/>
          </w:rPr>
          <w:t>http://www.iprbookshop.ru/69153.html</w:t>
        </w:r>
      </w:hyperlink>
      <w:r w:rsidRPr="00AE3C66">
        <w:rPr>
          <w:rFonts w:ascii="Times New Roman" w:eastAsia="Times New Roman" w:hAnsi="Times New Roman" w:cs="Times New Roman"/>
        </w:rPr>
        <w:t xml:space="preserve">Кашкинбаев, И.З. Организация строительного производства. [Электронный ресурс]: </w:t>
      </w:r>
    </w:p>
    <w:p w:rsidR="002F15D8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3C66">
        <w:rPr>
          <w:rFonts w:ascii="Times New Roman" w:eastAsia="Times New Roman" w:hAnsi="Times New Roman" w:cs="Times New Roman"/>
        </w:rPr>
        <w:t xml:space="preserve">методическая разработка / И.З. </w:t>
      </w:r>
      <w:proofErr w:type="spellStart"/>
      <w:r w:rsidRPr="00AE3C66">
        <w:rPr>
          <w:rFonts w:ascii="Times New Roman" w:eastAsia="Times New Roman" w:hAnsi="Times New Roman" w:cs="Times New Roman"/>
        </w:rPr>
        <w:t>Кашкинбаев</w:t>
      </w:r>
      <w:proofErr w:type="spellEnd"/>
      <w:r w:rsidRPr="00AE3C66">
        <w:rPr>
          <w:rFonts w:ascii="Times New Roman" w:eastAsia="Times New Roman" w:hAnsi="Times New Roman" w:cs="Times New Roman"/>
        </w:rPr>
        <w:t xml:space="preserve">, Т.И. </w:t>
      </w:r>
      <w:proofErr w:type="spellStart"/>
      <w:r w:rsidRPr="00AE3C66">
        <w:rPr>
          <w:rFonts w:ascii="Times New Roman" w:eastAsia="Times New Roman" w:hAnsi="Times New Roman" w:cs="Times New Roman"/>
        </w:rPr>
        <w:t>Каш</w:t>
      </w:r>
      <w:r w:rsidR="007A68A0" w:rsidRPr="00AE3C66">
        <w:rPr>
          <w:rFonts w:ascii="Times New Roman" w:eastAsia="Times New Roman" w:hAnsi="Times New Roman" w:cs="Times New Roman"/>
        </w:rPr>
        <w:t>кинбаев</w:t>
      </w:r>
      <w:proofErr w:type="spellEnd"/>
      <w:r w:rsidR="007A68A0" w:rsidRPr="00AE3C66">
        <w:rPr>
          <w:rFonts w:ascii="Times New Roman" w:eastAsia="Times New Roman" w:hAnsi="Times New Roman" w:cs="Times New Roman"/>
        </w:rPr>
        <w:t xml:space="preserve">. — Электрон. </w:t>
      </w:r>
      <w:proofErr w:type="gramStart"/>
      <w:r w:rsidR="007A68A0" w:rsidRPr="00AE3C66">
        <w:rPr>
          <w:rFonts w:ascii="Times New Roman" w:eastAsia="Times New Roman" w:hAnsi="Times New Roman" w:cs="Times New Roman"/>
        </w:rPr>
        <w:t xml:space="preserve">текстовые  </w:t>
      </w:r>
      <w:r w:rsidRPr="00AE3C66">
        <w:rPr>
          <w:rFonts w:ascii="Times New Roman" w:eastAsia="Times New Roman" w:hAnsi="Times New Roman" w:cs="Times New Roman"/>
        </w:rPr>
        <w:t>данные</w:t>
      </w:r>
      <w:proofErr w:type="gramEnd"/>
      <w:r w:rsidRPr="00AE3C66">
        <w:rPr>
          <w:rFonts w:ascii="Times New Roman" w:eastAsia="Times New Roman" w:hAnsi="Times New Roman" w:cs="Times New Roman"/>
        </w:rPr>
        <w:t xml:space="preserve">. — Алматы: </w:t>
      </w:r>
      <w:proofErr w:type="spellStart"/>
      <w:r w:rsidRPr="00AE3C66">
        <w:rPr>
          <w:rFonts w:ascii="Times New Roman" w:eastAsia="Times New Roman" w:hAnsi="Times New Roman" w:cs="Times New Roman"/>
        </w:rPr>
        <w:t>Нур-Принт</w:t>
      </w:r>
      <w:proofErr w:type="spellEnd"/>
      <w:r w:rsidRPr="00AE3C66">
        <w:rPr>
          <w:rFonts w:ascii="Times New Roman" w:eastAsia="Times New Roman" w:hAnsi="Times New Roman" w:cs="Times New Roman"/>
        </w:rPr>
        <w:t>, Казахский национ</w:t>
      </w:r>
      <w:r w:rsidR="007A68A0" w:rsidRPr="00AE3C66">
        <w:rPr>
          <w:rFonts w:ascii="Times New Roman" w:eastAsia="Times New Roman" w:hAnsi="Times New Roman" w:cs="Times New Roman"/>
        </w:rPr>
        <w:t xml:space="preserve">альный технический университет </w:t>
      </w:r>
      <w:r w:rsidRPr="00AE3C66">
        <w:rPr>
          <w:rFonts w:ascii="Times New Roman" w:eastAsia="Times New Roman" w:hAnsi="Times New Roman" w:cs="Times New Roman"/>
        </w:rPr>
        <w:t xml:space="preserve">имени К. И. </w:t>
      </w:r>
      <w:proofErr w:type="spellStart"/>
      <w:r w:rsidRPr="00AE3C66">
        <w:rPr>
          <w:rFonts w:ascii="Times New Roman" w:eastAsia="Times New Roman" w:hAnsi="Times New Roman" w:cs="Times New Roman"/>
        </w:rPr>
        <w:t>Сатпаева</w:t>
      </w:r>
      <w:proofErr w:type="spellEnd"/>
      <w:r w:rsidRPr="00AE3C66">
        <w:rPr>
          <w:rFonts w:ascii="Times New Roman" w:eastAsia="Times New Roman" w:hAnsi="Times New Roman" w:cs="Times New Roman"/>
        </w:rPr>
        <w:t xml:space="preserve">, 2016. </w:t>
      </w:r>
    </w:p>
    <w:p w:rsidR="002F15D8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F15D8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3C66">
        <w:rPr>
          <w:rFonts w:ascii="Times New Roman" w:eastAsia="Times New Roman" w:hAnsi="Times New Roman" w:cs="Times New Roman"/>
        </w:rPr>
        <w:t xml:space="preserve">И-Р 4- </w:t>
      </w:r>
      <w:hyperlink r:id="rId9" w:history="1">
        <w:r w:rsidR="007A68A0" w:rsidRPr="00AE3C66">
          <w:rPr>
            <w:rStyle w:val="a4"/>
            <w:rFonts w:ascii="Times New Roman" w:eastAsia="Times New Roman" w:hAnsi="Times New Roman" w:cs="Times New Roman"/>
            <w:color w:val="4F81BD" w:themeColor="accent1"/>
          </w:rPr>
          <w:t>http://www.iprbookshop.ru/66685.html</w:t>
        </w:r>
      </w:hyperlink>
      <w:r w:rsidRPr="00AE3C66">
        <w:rPr>
          <w:rFonts w:ascii="Times New Roman" w:eastAsia="Times New Roman" w:hAnsi="Times New Roman" w:cs="Times New Roman"/>
        </w:rPr>
        <w:t xml:space="preserve"> Лебедев, В.М. Технология строительного производства. [Электронный ресурс]: учебное</w:t>
      </w:r>
    </w:p>
    <w:p w:rsidR="002F15D8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3C66">
        <w:rPr>
          <w:rFonts w:ascii="Times New Roman" w:eastAsia="Times New Roman" w:hAnsi="Times New Roman" w:cs="Times New Roman"/>
        </w:rPr>
        <w:t>пособие / В.М. Лебедев, Е.С. Глаголев. — Электрон</w:t>
      </w:r>
      <w:r w:rsidR="007A68A0" w:rsidRPr="00AE3C66">
        <w:rPr>
          <w:rFonts w:ascii="Times New Roman" w:eastAsia="Times New Roman" w:hAnsi="Times New Roman" w:cs="Times New Roman"/>
        </w:rPr>
        <w:t xml:space="preserve">. текстовые данные. — Белгород: </w:t>
      </w:r>
      <w:r w:rsidRPr="00AE3C66">
        <w:rPr>
          <w:rFonts w:ascii="Times New Roman" w:eastAsia="Times New Roman" w:hAnsi="Times New Roman" w:cs="Times New Roman"/>
        </w:rPr>
        <w:t>Белгородский государственный технологический у</w:t>
      </w:r>
      <w:r w:rsidR="007A68A0" w:rsidRPr="00AE3C66">
        <w:rPr>
          <w:rFonts w:ascii="Times New Roman" w:eastAsia="Times New Roman" w:hAnsi="Times New Roman" w:cs="Times New Roman"/>
        </w:rPr>
        <w:t xml:space="preserve">ниверситет им. В.Г. Шухова, ЭБС </w:t>
      </w:r>
      <w:r w:rsidRPr="00AE3C66">
        <w:rPr>
          <w:rFonts w:ascii="Times New Roman" w:eastAsia="Times New Roman" w:hAnsi="Times New Roman" w:cs="Times New Roman"/>
        </w:rPr>
        <w:t xml:space="preserve">АСВ, 2015 </w:t>
      </w:r>
    </w:p>
    <w:p w:rsidR="002F15D8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A68A0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3C66">
        <w:rPr>
          <w:rFonts w:ascii="Times New Roman" w:eastAsia="Times New Roman" w:hAnsi="Times New Roman" w:cs="Times New Roman"/>
        </w:rPr>
        <w:t xml:space="preserve">И-Р 5- </w:t>
      </w:r>
      <w:hyperlink r:id="rId10" w:history="1">
        <w:r w:rsidR="007A68A0" w:rsidRPr="00AE3C66">
          <w:rPr>
            <w:rStyle w:val="a4"/>
            <w:rFonts w:ascii="Times New Roman" w:eastAsia="Times New Roman" w:hAnsi="Times New Roman" w:cs="Times New Roman"/>
            <w:color w:val="4F81BD" w:themeColor="accent1"/>
          </w:rPr>
          <w:t>http://www.iprbookshop.ru/11447.html</w:t>
        </w:r>
      </w:hyperlink>
    </w:p>
    <w:p w:rsidR="002F15D8" w:rsidRPr="00AE3C66" w:rsidRDefault="002F15D8" w:rsidP="009E182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3C66">
        <w:rPr>
          <w:rFonts w:ascii="Times New Roman" w:eastAsia="Times New Roman" w:hAnsi="Times New Roman" w:cs="Times New Roman"/>
        </w:rPr>
        <w:t xml:space="preserve"> Николенко, Ю.В. Технология возведения зданий и со</w:t>
      </w:r>
      <w:r w:rsidR="007A68A0" w:rsidRPr="00AE3C66">
        <w:rPr>
          <w:rFonts w:ascii="Times New Roman" w:eastAsia="Times New Roman" w:hAnsi="Times New Roman" w:cs="Times New Roman"/>
        </w:rPr>
        <w:t>оружений. Часть 2. [</w:t>
      </w:r>
      <w:proofErr w:type="spellStart"/>
      <w:r w:rsidR="007A68A0" w:rsidRPr="00AE3C66">
        <w:rPr>
          <w:rFonts w:ascii="Times New Roman" w:eastAsia="Times New Roman" w:hAnsi="Times New Roman" w:cs="Times New Roman"/>
        </w:rPr>
        <w:t>Электронный</w:t>
      </w:r>
      <w:r w:rsidRPr="00AE3C66">
        <w:rPr>
          <w:rFonts w:ascii="Times New Roman" w:eastAsia="Times New Roman" w:hAnsi="Times New Roman" w:cs="Times New Roman"/>
        </w:rPr>
        <w:t>ресурс</w:t>
      </w:r>
      <w:proofErr w:type="spellEnd"/>
      <w:r w:rsidRPr="00AE3C66">
        <w:rPr>
          <w:rFonts w:ascii="Times New Roman" w:eastAsia="Times New Roman" w:hAnsi="Times New Roman" w:cs="Times New Roman"/>
        </w:rPr>
        <w:t>].: учебное пособие / Ю.В. Николенко. — Эле</w:t>
      </w:r>
      <w:r w:rsidR="007A68A0" w:rsidRPr="00AE3C66">
        <w:rPr>
          <w:rFonts w:ascii="Times New Roman" w:eastAsia="Times New Roman" w:hAnsi="Times New Roman" w:cs="Times New Roman"/>
        </w:rPr>
        <w:t xml:space="preserve">ктрон. текстовые данные. — </w:t>
      </w:r>
      <w:proofErr w:type="gramStart"/>
      <w:r w:rsidR="007A68A0" w:rsidRPr="00AE3C66">
        <w:rPr>
          <w:rFonts w:ascii="Times New Roman" w:eastAsia="Times New Roman" w:hAnsi="Times New Roman" w:cs="Times New Roman"/>
        </w:rPr>
        <w:t>М. :</w:t>
      </w:r>
      <w:r w:rsidRPr="00AE3C66">
        <w:rPr>
          <w:rFonts w:ascii="Times New Roman" w:eastAsia="Times New Roman" w:hAnsi="Times New Roman" w:cs="Times New Roman"/>
        </w:rPr>
        <w:t>Российский</w:t>
      </w:r>
      <w:proofErr w:type="gramEnd"/>
      <w:r w:rsidRPr="00AE3C66">
        <w:rPr>
          <w:rFonts w:ascii="Times New Roman" w:eastAsia="Times New Roman" w:hAnsi="Times New Roman" w:cs="Times New Roman"/>
        </w:rPr>
        <w:t xml:space="preserve"> университет дружбы народов</w:t>
      </w:r>
    </w:p>
    <w:p w:rsidR="007A68A0" w:rsidRPr="00AE3C66" w:rsidRDefault="007A68A0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68A0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 6 </w:t>
      </w:r>
      <w:r w:rsidR="007A68A0" w:rsidRPr="00AE3C66">
        <w:rPr>
          <w:rFonts w:ascii="Times New Roman" w:eastAsia="Times New Roman" w:hAnsi="Times New Roman" w:cs="Times New Roman"/>
        </w:rPr>
        <w:t xml:space="preserve">- </w:t>
      </w:r>
      <w:hyperlink r:id="rId11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http://www.iprbookshop.ru/30013.html</w:t>
        </w:r>
      </w:hyperlink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Проектирование технологических процесс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ов производства земляных </w:t>
      </w:r>
      <w:proofErr w:type="gramStart"/>
      <w:r w:rsidR="007A68A0" w:rsidRPr="00AE3C66">
        <w:rPr>
          <w:rFonts w:ascii="Times New Roman" w:hAnsi="Times New Roman" w:cs="Times New Roman"/>
          <w:shd w:val="clear" w:color="auto" w:fill="FFFFFF"/>
        </w:rPr>
        <w:t>работ.</w:t>
      </w:r>
      <w:r w:rsidRPr="00AE3C66">
        <w:rPr>
          <w:rFonts w:ascii="Times New Roman" w:hAnsi="Times New Roman" w:cs="Times New Roman"/>
          <w:shd w:val="clear" w:color="auto" w:fill="FFFFFF"/>
        </w:rPr>
        <w:t>[</w:t>
      </w:r>
      <w:proofErr w:type="gramEnd"/>
      <w:r w:rsidRPr="00AE3C66">
        <w:rPr>
          <w:rFonts w:ascii="Times New Roman" w:hAnsi="Times New Roman" w:cs="Times New Roman"/>
          <w:shd w:val="clear" w:color="auto" w:fill="FFFFFF"/>
        </w:rPr>
        <w:t>Электронный ресурс]: учебное пособие / В.В. Карпов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 [и др.]. — Электрон. </w:t>
      </w:r>
      <w:proofErr w:type="spellStart"/>
      <w:r w:rsidR="007A68A0" w:rsidRPr="00AE3C66">
        <w:rPr>
          <w:rFonts w:ascii="Times New Roman" w:hAnsi="Times New Roman" w:cs="Times New Roman"/>
          <w:shd w:val="clear" w:color="auto" w:fill="FFFFFF"/>
        </w:rPr>
        <w:t>текстовые</w:t>
      </w:r>
      <w:r w:rsidRPr="00AE3C66">
        <w:rPr>
          <w:rFonts w:ascii="Times New Roman" w:hAnsi="Times New Roman" w:cs="Times New Roman"/>
          <w:shd w:val="clear" w:color="auto" w:fill="FFFFFF"/>
        </w:rPr>
        <w:t>данные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>. — СПб.: Санкт-Петербургский государств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енный архитектурно-строительный </w:t>
      </w:r>
      <w:r w:rsidRPr="00AE3C66">
        <w:rPr>
          <w:rFonts w:ascii="Times New Roman" w:hAnsi="Times New Roman" w:cs="Times New Roman"/>
          <w:shd w:val="clear" w:color="auto" w:fill="FFFFFF"/>
        </w:rPr>
        <w:t>университет, ЭБС АСВ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68A0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И-Р- 7 </w:t>
      </w:r>
      <w:hyperlink r:id="rId12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http://newbud.ua/business/analytics/6</w:t>
        </w:r>
      </w:hyperlink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Профессионально о строительстве—[Электрон</w:t>
      </w:r>
      <w:r w:rsidR="007A68A0" w:rsidRPr="00AE3C66">
        <w:rPr>
          <w:rFonts w:ascii="Times New Roman" w:hAnsi="Times New Roman" w:cs="Times New Roman"/>
          <w:shd w:val="clear" w:color="auto" w:fill="FFFFFF"/>
        </w:rPr>
        <w:t>ный ресурс]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68A0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2E35CF" w:rsidRPr="00AE3C66">
        <w:rPr>
          <w:rFonts w:ascii="Times New Roman" w:eastAsia="Times New Roman" w:hAnsi="Times New Roman" w:cs="Times New Roman"/>
        </w:rPr>
        <w:t>8</w:t>
      </w:r>
      <w:r w:rsidRPr="00AE3C66">
        <w:rPr>
          <w:rFonts w:ascii="Times New Roman" w:eastAsia="Times New Roman" w:hAnsi="Times New Roman" w:cs="Times New Roman"/>
        </w:rPr>
        <w:t xml:space="preserve"> -</w:t>
      </w:r>
      <w:hyperlink r:id="rId13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http://www.iprbookshop.ru/60806.html</w:t>
        </w:r>
      </w:hyperlink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Разработка и построение графиков строительн</w:t>
      </w:r>
      <w:r w:rsidR="007A68A0" w:rsidRPr="00AE3C66">
        <w:rPr>
          <w:rFonts w:ascii="Times New Roman" w:hAnsi="Times New Roman" w:cs="Times New Roman"/>
          <w:shd w:val="clear" w:color="auto" w:fill="FFFFFF"/>
        </w:rPr>
        <w:t>ых работ. [Электронный ресурс</w:t>
      </w:r>
      <w:proofErr w:type="gramStart"/>
      <w:r w:rsidR="007A68A0" w:rsidRPr="00AE3C66">
        <w:rPr>
          <w:rFonts w:ascii="Times New Roman" w:hAnsi="Times New Roman" w:cs="Times New Roman"/>
          <w:shd w:val="clear" w:color="auto" w:fill="FFFFFF"/>
        </w:rPr>
        <w:t>]:</w:t>
      </w:r>
      <w:r w:rsidRPr="00AE3C66">
        <w:rPr>
          <w:rFonts w:ascii="Times New Roman" w:hAnsi="Times New Roman" w:cs="Times New Roman"/>
          <w:shd w:val="clear" w:color="auto" w:fill="FFFFFF"/>
        </w:rPr>
        <w:t>методические</w:t>
      </w:r>
      <w:proofErr w:type="gramEnd"/>
      <w:r w:rsidRPr="00AE3C66">
        <w:rPr>
          <w:rFonts w:ascii="Times New Roman" w:hAnsi="Times New Roman" w:cs="Times New Roman"/>
          <w:shd w:val="clear" w:color="auto" w:fill="FFFFFF"/>
        </w:rPr>
        <w:t xml:space="preserve"> указания к выполнению лабораторных ра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бот по дисциплине «Технология </w:t>
      </w:r>
      <w:proofErr w:type="spellStart"/>
      <w:r w:rsidR="007A68A0" w:rsidRPr="00AE3C66">
        <w:rPr>
          <w:rFonts w:ascii="Times New Roman" w:hAnsi="Times New Roman" w:cs="Times New Roman"/>
          <w:shd w:val="clear" w:color="auto" w:fill="FFFFFF"/>
        </w:rPr>
        <w:t>и</w:t>
      </w:r>
      <w:r w:rsidRPr="00AE3C66">
        <w:rPr>
          <w:rFonts w:ascii="Times New Roman" w:hAnsi="Times New Roman" w:cs="Times New Roman"/>
          <w:shd w:val="clear" w:color="auto" w:fill="FFFFFF"/>
        </w:rPr>
        <w:t>организация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 xml:space="preserve"> строительства объектов городской инфраструктуры и ЖКК» для студентов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бакалавриата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 xml:space="preserve"> всех форм обучения направления под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готовки 08.03.01 </w:t>
      </w:r>
      <w:proofErr w:type="spellStart"/>
      <w:proofErr w:type="gramStart"/>
      <w:r w:rsidR="007A68A0" w:rsidRPr="00AE3C66">
        <w:rPr>
          <w:rFonts w:ascii="Times New Roman" w:hAnsi="Times New Roman" w:cs="Times New Roman"/>
          <w:shd w:val="clear" w:color="auto" w:fill="FFFFFF"/>
        </w:rPr>
        <w:t>Строительство,</w:t>
      </w:r>
      <w:r w:rsidRPr="00AE3C66">
        <w:rPr>
          <w:rFonts w:ascii="Times New Roman" w:hAnsi="Times New Roman" w:cs="Times New Roman"/>
          <w:shd w:val="clear" w:color="auto" w:fill="FFFFFF"/>
        </w:rPr>
        <w:t>профиль</w:t>
      </w:r>
      <w:proofErr w:type="spellEnd"/>
      <w:proofErr w:type="gramEnd"/>
      <w:r w:rsidRPr="00AE3C66">
        <w:rPr>
          <w:rFonts w:ascii="Times New Roman" w:hAnsi="Times New Roman" w:cs="Times New Roman"/>
          <w:shd w:val="clear" w:color="auto" w:fill="FFFFFF"/>
        </w:rPr>
        <w:t xml:space="preserve"> «Техническая эксплуатация объектов жи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лищно-коммунального хозяйства и </w:t>
      </w:r>
      <w:r w:rsidRPr="00AE3C66">
        <w:rPr>
          <w:rFonts w:ascii="Times New Roman" w:hAnsi="Times New Roman" w:cs="Times New Roman"/>
          <w:shd w:val="clear" w:color="auto" w:fill="FFFFFF"/>
        </w:rPr>
        <w:t>городской инфраструктуры» / . — Электрон. текс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товые данные. — </w:t>
      </w:r>
      <w:proofErr w:type="gramStart"/>
      <w:r w:rsidR="007A68A0" w:rsidRPr="00AE3C66">
        <w:rPr>
          <w:rFonts w:ascii="Times New Roman" w:hAnsi="Times New Roman" w:cs="Times New Roman"/>
          <w:shd w:val="clear" w:color="auto" w:fill="FFFFFF"/>
        </w:rPr>
        <w:t>М. :</w:t>
      </w:r>
      <w:proofErr w:type="gramEnd"/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 Московский </w:t>
      </w:r>
      <w:r w:rsidRPr="00AE3C66">
        <w:rPr>
          <w:rFonts w:ascii="Times New Roman" w:hAnsi="Times New Roman" w:cs="Times New Roman"/>
          <w:shd w:val="clear" w:color="auto" w:fill="FFFFFF"/>
        </w:rPr>
        <w:t>государственный стр</w:t>
      </w:r>
      <w:r w:rsidR="007A68A0" w:rsidRPr="00AE3C66">
        <w:rPr>
          <w:rFonts w:ascii="Times New Roman" w:hAnsi="Times New Roman" w:cs="Times New Roman"/>
          <w:shd w:val="clear" w:color="auto" w:fill="FFFFFF"/>
        </w:rPr>
        <w:t>оительный университет, ЭБС АСВ</w:t>
      </w:r>
    </w:p>
    <w:p w:rsidR="007A68A0" w:rsidRPr="00AE3C66" w:rsidRDefault="007A68A0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lastRenderedPageBreak/>
        <w:t>И-Р</w:t>
      </w:r>
      <w:r w:rsidR="002E35CF" w:rsidRPr="00AE3C66">
        <w:rPr>
          <w:rFonts w:ascii="Times New Roman" w:eastAsia="Times New Roman" w:hAnsi="Times New Roman" w:cs="Times New Roman"/>
        </w:rPr>
        <w:t>-9</w:t>
      </w:r>
      <w:r w:rsidR="007A68A0" w:rsidRPr="00AE3C66">
        <w:rPr>
          <w:rFonts w:ascii="Times New Roman" w:eastAsia="Times New Roman" w:hAnsi="Times New Roman" w:cs="Times New Roman"/>
        </w:rPr>
        <w:t>-</w:t>
      </w:r>
      <w:hyperlink r:id="rId14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http://www.iprbookshop.ru/30851.html</w:t>
        </w:r>
      </w:hyperlink>
      <w:r w:rsidRPr="00AE3C66">
        <w:rPr>
          <w:rFonts w:ascii="Times New Roman" w:hAnsi="Times New Roman" w:cs="Times New Roman"/>
          <w:shd w:val="clear" w:color="auto" w:fill="FFFFFF"/>
        </w:rPr>
        <w:t>Радионенко, В.П. Технологические процессы в строительстве. [Электронный ресурс]: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 xml:space="preserve">курс лекций / В.П. </w:t>
      </w: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Радионенко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>. — Электро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н. текстовые данные. — Воронеж: </w:t>
      </w:r>
      <w:r w:rsidRPr="00AE3C66">
        <w:rPr>
          <w:rFonts w:ascii="Times New Roman" w:hAnsi="Times New Roman" w:cs="Times New Roman"/>
          <w:shd w:val="clear" w:color="auto" w:fill="FFFFFF"/>
        </w:rPr>
        <w:t>Воронежский государственный архитектурно-ст</w:t>
      </w:r>
      <w:r w:rsidR="007A68A0" w:rsidRPr="00AE3C66">
        <w:rPr>
          <w:rFonts w:ascii="Times New Roman" w:hAnsi="Times New Roman" w:cs="Times New Roman"/>
          <w:shd w:val="clear" w:color="auto" w:fill="FFFFFF"/>
        </w:rPr>
        <w:t>роительный университет, ЭБС АСВ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68A0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2E35CF" w:rsidRPr="00AE3C66">
        <w:rPr>
          <w:rFonts w:ascii="Times New Roman" w:eastAsia="Times New Roman" w:hAnsi="Times New Roman" w:cs="Times New Roman"/>
        </w:rPr>
        <w:t>10</w:t>
      </w:r>
      <w:r w:rsidR="007A68A0" w:rsidRPr="00AE3C66">
        <w:rPr>
          <w:rFonts w:ascii="Times New Roman" w:eastAsia="Times New Roman" w:hAnsi="Times New Roman" w:cs="Times New Roman"/>
        </w:rPr>
        <w:t>-</w:t>
      </w:r>
      <w:hyperlink r:id="rId15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http://www.iprbookshop.ru/67685.html</w:t>
        </w:r>
      </w:hyperlink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Рыжевская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>, М.П. Организация строительного прои</w:t>
      </w:r>
      <w:r w:rsidR="007A68A0" w:rsidRPr="00AE3C66">
        <w:rPr>
          <w:rFonts w:ascii="Times New Roman" w:hAnsi="Times New Roman" w:cs="Times New Roman"/>
          <w:shd w:val="clear" w:color="auto" w:fill="FFFFFF"/>
        </w:rPr>
        <w:t>зводства. [Электронный ресурс</w:t>
      </w:r>
      <w:proofErr w:type="gramStart"/>
      <w:r w:rsidR="007A68A0" w:rsidRPr="00AE3C66">
        <w:rPr>
          <w:rFonts w:ascii="Times New Roman" w:hAnsi="Times New Roman" w:cs="Times New Roman"/>
          <w:shd w:val="clear" w:color="auto" w:fill="FFFFFF"/>
        </w:rPr>
        <w:t>]:</w:t>
      </w:r>
      <w:r w:rsidRPr="00AE3C66">
        <w:rPr>
          <w:rFonts w:ascii="Times New Roman" w:hAnsi="Times New Roman" w:cs="Times New Roman"/>
          <w:shd w:val="clear" w:color="auto" w:fill="FFFFFF"/>
        </w:rPr>
        <w:t>учебник</w:t>
      </w:r>
      <w:proofErr w:type="gramEnd"/>
      <w:r w:rsidRPr="00AE3C66">
        <w:rPr>
          <w:rFonts w:ascii="Times New Roman" w:hAnsi="Times New Roman" w:cs="Times New Roman"/>
          <w:shd w:val="clear" w:color="auto" w:fill="FFFFFF"/>
        </w:rPr>
        <w:t xml:space="preserve"> / М.П. </w:t>
      </w: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Рыжевская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>. — Электрон. текстовые да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нные. —— Минск: Республиканский </w:t>
      </w:r>
      <w:r w:rsidRPr="00AE3C66">
        <w:rPr>
          <w:rFonts w:ascii="Times New Roman" w:hAnsi="Times New Roman" w:cs="Times New Roman"/>
          <w:shd w:val="clear" w:color="auto" w:fill="FFFFFF"/>
        </w:rPr>
        <w:t>институт профессионального образования (РИПО</w:t>
      </w:r>
      <w:r w:rsidR="007A68A0" w:rsidRPr="00AE3C66">
        <w:rPr>
          <w:rFonts w:ascii="Times New Roman" w:hAnsi="Times New Roman" w:cs="Times New Roman"/>
          <w:shd w:val="clear" w:color="auto" w:fill="FFFFFF"/>
        </w:rPr>
        <w:t>)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2E35CF" w:rsidRPr="00AE3C66">
        <w:rPr>
          <w:rFonts w:ascii="Times New Roman" w:eastAsia="Times New Roman" w:hAnsi="Times New Roman" w:cs="Times New Roman"/>
        </w:rPr>
        <w:t>11</w:t>
      </w:r>
      <w:r w:rsidRPr="00AE3C66">
        <w:rPr>
          <w:rFonts w:ascii="Times New Roman" w:eastAsia="Times New Roman" w:hAnsi="Times New Roman" w:cs="Times New Roman"/>
        </w:rPr>
        <w:t xml:space="preserve">- </w:t>
      </w:r>
      <w:hyperlink r:id="rId16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http://www.iprbookshop.ru/67754.html</w:t>
        </w:r>
      </w:hyperlink>
      <w:r w:rsidRPr="00AE3C66">
        <w:rPr>
          <w:rFonts w:ascii="Times New Roman" w:hAnsi="Times New Roman" w:cs="Times New Roman"/>
          <w:shd w:val="clear" w:color="auto" w:fill="FFFFFF"/>
        </w:rPr>
        <w:t>Рыжевская, М.П. Технология и организация строительного производства. Курсовое и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 xml:space="preserve">дипломное проектирование. [Электронный ресурс]: учебное пособие / М.П. </w:t>
      </w: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Рыжевская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>.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— Электрон. текстовые данные. — Минск: Республиканский институт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профес</w:t>
      </w:r>
      <w:r w:rsidR="007A68A0" w:rsidRPr="00AE3C66">
        <w:rPr>
          <w:rFonts w:ascii="Times New Roman" w:hAnsi="Times New Roman" w:cs="Times New Roman"/>
          <w:shd w:val="clear" w:color="auto" w:fill="FFFFFF"/>
        </w:rPr>
        <w:t>сионального образования (РИПО)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68A0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2E35CF" w:rsidRPr="00AE3C66">
        <w:rPr>
          <w:rFonts w:ascii="Times New Roman" w:eastAsia="Times New Roman" w:hAnsi="Times New Roman" w:cs="Times New Roman"/>
        </w:rPr>
        <w:t>12</w:t>
      </w:r>
      <w:r w:rsidR="007A68A0" w:rsidRPr="00AE3C66">
        <w:rPr>
          <w:rFonts w:ascii="Times New Roman" w:eastAsia="Times New Roman" w:hAnsi="Times New Roman" w:cs="Times New Roman"/>
        </w:rPr>
        <w:t>-</w:t>
      </w:r>
      <w:hyperlink r:id="rId17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http://www.iprbookshop.ru/58831.html</w:t>
        </w:r>
      </w:hyperlink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Рязанова, Г.Н. Основы технологии возведения зданий и сооружений. [Электронный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 xml:space="preserve">ресурс]: учебное пособие / Г.Н. Рязанова, А.Ю. Давиденко. — Электрон. </w:t>
      </w:r>
      <w:proofErr w:type="gramStart"/>
      <w:r w:rsidRPr="00AE3C66">
        <w:rPr>
          <w:rFonts w:ascii="Times New Roman" w:hAnsi="Times New Roman" w:cs="Times New Roman"/>
          <w:shd w:val="clear" w:color="auto" w:fill="FFFFFF"/>
        </w:rPr>
        <w:t>текстовыеданные.—</w:t>
      </w:r>
      <w:proofErr w:type="gramEnd"/>
      <w:r w:rsidRPr="00AE3C66">
        <w:rPr>
          <w:rFonts w:ascii="Times New Roman" w:hAnsi="Times New Roman" w:cs="Times New Roman"/>
          <w:shd w:val="clear" w:color="auto" w:fill="FFFFFF"/>
        </w:rPr>
        <w:t xml:space="preserve"> Самара: Самарский государств</w:t>
      </w:r>
      <w:r w:rsidR="007A68A0" w:rsidRPr="00AE3C66">
        <w:rPr>
          <w:rFonts w:ascii="Times New Roman" w:hAnsi="Times New Roman" w:cs="Times New Roman"/>
          <w:shd w:val="clear" w:color="auto" w:fill="FFFFFF"/>
        </w:rPr>
        <w:t>енный архитектурно-строительный университет, ЭБС АСВ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68A0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2E35CF" w:rsidRPr="00AE3C66">
        <w:rPr>
          <w:rFonts w:ascii="Times New Roman" w:eastAsia="Times New Roman" w:hAnsi="Times New Roman" w:cs="Times New Roman"/>
        </w:rPr>
        <w:t>13</w:t>
      </w:r>
      <w:r w:rsidR="007A68A0" w:rsidRPr="00AE3C66">
        <w:rPr>
          <w:rFonts w:ascii="Times New Roman" w:eastAsia="Times New Roman" w:hAnsi="Times New Roman" w:cs="Times New Roman"/>
        </w:rPr>
        <w:t>-</w:t>
      </w:r>
      <w:hyperlink r:id="rId18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http://www.iprbookshop.ru/59016.html</w:t>
        </w:r>
      </w:hyperlink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Сабанчиев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>, З.М. Справочник технолога и механизатор</w:t>
      </w:r>
      <w:r w:rsidR="007A68A0" w:rsidRPr="00AE3C66">
        <w:rPr>
          <w:rFonts w:ascii="Times New Roman" w:hAnsi="Times New Roman" w:cs="Times New Roman"/>
          <w:shd w:val="clear" w:color="auto" w:fill="FFFFFF"/>
        </w:rPr>
        <w:t>а строительно-монтажных работ /</w:t>
      </w:r>
      <w:r w:rsidRPr="00AE3C66">
        <w:rPr>
          <w:rFonts w:ascii="Times New Roman" w:hAnsi="Times New Roman" w:cs="Times New Roman"/>
          <w:shd w:val="clear" w:color="auto" w:fill="FFFFFF"/>
        </w:rPr>
        <w:t xml:space="preserve">З.М. </w:t>
      </w: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Сабанчиев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 xml:space="preserve">, А.Л. </w:t>
      </w: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Маилян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>. — Электрон. текстовые данные. — [Электронный ресурс]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68A0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2E35CF" w:rsidRPr="00AE3C66">
        <w:rPr>
          <w:rFonts w:ascii="Times New Roman" w:eastAsia="Times New Roman" w:hAnsi="Times New Roman" w:cs="Times New Roman"/>
        </w:rPr>
        <w:t>14</w:t>
      </w:r>
      <w:r w:rsidR="007A68A0" w:rsidRPr="00AE3C66">
        <w:rPr>
          <w:rFonts w:ascii="Times New Roman" w:eastAsia="Times New Roman" w:hAnsi="Times New Roman" w:cs="Times New Roman"/>
        </w:rPr>
        <w:t>-</w:t>
      </w:r>
      <w:hyperlink r:id="rId19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http://www.iprbookshop.ru/20150.html</w:t>
        </w:r>
      </w:hyperlink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Стаценко, А.С. Технология каменных работ в строи</w:t>
      </w:r>
      <w:r w:rsidR="007A68A0" w:rsidRPr="00AE3C66">
        <w:rPr>
          <w:rFonts w:ascii="Times New Roman" w:hAnsi="Times New Roman" w:cs="Times New Roman"/>
          <w:shd w:val="clear" w:color="auto" w:fill="FFFFFF"/>
        </w:rPr>
        <w:t>тельстве [Электронный ресурс</w:t>
      </w:r>
      <w:proofErr w:type="gramStart"/>
      <w:r w:rsidR="007A68A0" w:rsidRPr="00AE3C66">
        <w:rPr>
          <w:rFonts w:ascii="Times New Roman" w:hAnsi="Times New Roman" w:cs="Times New Roman"/>
          <w:shd w:val="clear" w:color="auto" w:fill="FFFFFF"/>
        </w:rPr>
        <w:t>] :</w:t>
      </w:r>
      <w:r w:rsidRPr="00AE3C66">
        <w:rPr>
          <w:rFonts w:ascii="Times New Roman" w:hAnsi="Times New Roman" w:cs="Times New Roman"/>
          <w:shd w:val="clear" w:color="auto" w:fill="FFFFFF"/>
        </w:rPr>
        <w:t>учебное</w:t>
      </w:r>
      <w:proofErr w:type="gramEnd"/>
      <w:r w:rsidRPr="00AE3C66">
        <w:rPr>
          <w:rFonts w:ascii="Times New Roman" w:hAnsi="Times New Roman" w:cs="Times New Roman"/>
          <w:shd w:val="clear" w:color="auto" w:fill="FFFFFF"/>
        </w:rPr>
        <w:t xml:space="preserve"> пособие / А.С. Стаценко. — Электрон. текстовые данные. — Минск: </w:t>
      </w:r>
      <w:proofErr w:type="spellStart"/>
      <w:r w:rsidRPr="00AE3C66">
        <w:rPr>
          <w:rFonts w:ascii="Times New Roman" w:hAnsi="Times New Roman" w:cs="Times New Roman"/>
          <w:shd w:val="clear" w:color="auto" w:fill="FFFFFF"/>
        </w:rPr>
        <w:t>Вышэйшая</w:t>
      </w:r>
      <w:proofErr w:type="spellEnd"/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2E35CF" w:rsidRPr="00AE3C66">
        <w:rPr>
          <w:rFonts w:ascii="Times New Roman" w:eastAsia="Times New Roman" w:hAnsi="Times New Roman" w:cs="Times New Roman"/>
        </w:rPr>
        <w:t>15</w:t>
      </w:r>
      <w:r w:rsidR="007A68A0" w:rsidRPr="00AE3C66">
        <w:rPr>
          <w:rFonts w:ascii="Times New Roman" w:eastAsia="Times New Roman" w:hAnsi="Times New Roman" w:cs="Times New Roman"/>
        </w:rPr>
        <w:t>-</w:t>
      </w:r>
      <w:hyperlink r:id="rId20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http://rcmm.ru</w:t>
        </w:r>
      </w:hyperlink>
      <w:r w:rsidRPr="00AE3C66">
        <w:rPr>
          <w:rFonts w:ascii="Times New Roman" w:hAnsi="Times New Roman" w:cs="Times New Roman"/>
          <w:shd w:val="clear" w:color="auto" w:fill="FFFFFF"/>
        </w:rPr>
        <w:t xml:space="preserve">Строительство.RU. Всероссийский отраслевой 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Интернет журнал. — [Электронный </w:t>
      </w:r>
      <w:r w:rsidRPr="00AE3C66">
        <w:rPr>
          <w:rFonts w:ascii="Times New Roman" w:hAnsi="Times New Roman" w:cs="Times New Roman"/>
          <w:shd w:val="clear" w:color="auto" w:fill="FFFFFF"/>
        </w:rPr>
        <w:t xml:space="preserve">ресурс] — Режим доступа: 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7A68A0" w:rsidRPr="00AE3C66">
        <w:rPr>
          <w:rFonts w:ascii="Times New Roman" w:eastAsia="Times New Roman" w:hAnsi="Times New Roman" w:cs="Times New Roman"/>
        </w:rPr>
        <w:t>1</w:t>
      </w:r>
      <w:r w:rsidR="002E35CF" w:rsidRPr="00AE3C66">
        <w:rPr>
          <w:rFonts w:ascii="Times New Roman" w:eastAsia="Times New Roman" w:hAnsi="Times New Roman" w:cs="Times New Roman"/>
        </w:rPr>
        <w:t>6</w:t>
      </w:r>
      <w:r w:rsidR="007A68A0" w:rsidRPr="00AE3C66">
        <w:rPr>
          <w:rFonts w:ascii="Times New Roman" w:eastAsia="Times New Roman" w:hAnsi="Times New Roman" w:cs="Times New Roman"/>
        </w:rPr>
        <w:t>-</w:t>
      </w:r>
      <w:hyperlink r:id="rId21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http://www.iprbookshop.ru/54973.html</w:t>
        </w:r>
      </w:hyperlink>
      <w:r w:rsidRPr="00AE3C66">
        <w:rPr>
          <w:rFonts w:ascii="Times New Roman" w:hAnsi="Times New Roman" w:cs="Times New Roman"/>
          <w:shd w:val="clear" w:color="auto" w:fill="FFFFFF"/>
        </w:rPr>
        <w:t>Технология возведения фундаментов из монолитного железобетона. [Электронный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ресурс]: методические указания к выполнени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ю курсовой работы по </w:t>
      </w:r>
      <w:proofErr w:type="gramStart"/>
      <w:r w:rsidR="007A68A0" w:rsidRPr="00AE3C66">
        <w:rPr>
          <w:rFonts w:ascii="Times New Roman" w:hAnsi="Times New Roman" w:cs="Times New Roman"/>
          <w:shd w:val="clear" w:color="auto" w:fill="FFFFFF"/>
        </w:rPr>
        <w:t>дисциплине</w:t>
      </w:r>
      <w:r w:rsidRPr="00AE3C66">
        <w:rPr>
          <w:rFonts w:ascii="Times New Roman" w:hAnsi="Times New Roman" w:cs="Times New Roman"/>
          <w:shd w:val="clear" w:color="auto" w:fill="FFFFFF"/>
        </w:rPr>
        <w:t>«</w:t>
      </w:r>
      <w:proofErr w:type="gramEnd"/>
      <w:r w:rsidRPr="00AE3C66">
        <w:rPr>
          <w:rFonts w:ascii="Times New Roman" w:hAnsi="Times New Roman" w:cs="Times New Roman"/>
          <w:shd w:val="clear" w:color="auto" w:fill="FFFFFF"/>
        </w:rPr>
        <w:t>Технология и механизация строительного производ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ства» для студентов направления </w:t>
      </w:r>
      <w:r w:rsidRPr="00AE3C66">
        <w:rPr>
          <w:rFonts w:ascii="Times New Roman" w:hAnsi="Times New Roman" w:cs="Times New Roman"/>
          <w:shd w:val="clear" w:color="auto" w:fill="FFFFFF"/>
        </w:rPr>
        <w:t>подготовки 270800.62 – «Строительство», проф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иль «Промышленное и гражданское </w:t>
      </w:r>
      <w:r w:rsidRPr="00AE3C66">
        <w:rPr>
          <w:rFonts w:ascii="Times New Roman" w:hAnsi="Times New Roman" w:cs="Times New Roman"/>
          <w:shd w:val="clear" w:color="auto" w:fill="FFFFFF"/>
        </w:rPr>
        <w:t>строительство» очной формы обучения / . — Элект</w:t>
      </w:r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рон. текстовые данные. — Нижний </w:t>
      </w:r>
      <w:r w:rsidRPr="00AE3C66">
        <w:rPr>
          <w:rFonts w:ascii="Times New Roman" w:hAnsi="Times New Roman" w:cs="Times New Roman"/>
          <w:shd w:val="clear" w:color="auto" w:fill="FFFFFF"/>
        </w:rPr>
        <w:t>Новгород: Нижегородский государственный архитектурно-строительный университет,</w:t>
      </w:r>
    </w:p>
    <w:p w:rsidR="002F15D8" w:rsidRPr="00AE3C66" w:rsidRDefault="007A68A0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ЭБС АСВ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2E35CF" w:rsidRPr="00AE3C66">
        <w:rPr>
          <w:rFonts w:ascii="Times New Roman" w:eastAsia="Times New Roman" w:hAnsi="Times New Roman" w:cs="Times New Roman"/>
        </w:rPr>
        <w:t>17</w:t>
      </w:r>
      <w:r w:rsidR="007A68A0" w:rsidRPr="00AE3C66">
        <w:rPr>
          <w:rFonts w:ascii="Times New Roman" w:eastAsia="Times New Roman" w:hAnsi="Times New Roman" w:cs="Times New Roman"/>
        </w:rPr>
        <w:t xml:space="preserve">- </w:t>
      </w:r>
      <w:hyperlink r:id="rId22" w:anchor="/" w:history="1">
        <w:r w:rsidR="007A68A0"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https://fgiscs.minstroyrf.ru/#/</w:t>
        </w:r>
      </w:hyperlink>
      <w:r w:rsidRPr="00AE3C66">
        <w:rPr>
          <w:rFonts w:ascii="Times New Roman" w:hAnsi="Times New Roman" w:cs="Times New Roman"/>
          <w:shd w:val="clear" w:color="auto" w:fill="FFFFFF"/>
        </w:rPr>
        <w:t>Федеральная государственная информационная система ценообразования в строительстве</w:t>
      </w:r>
    </w:p>
    <w:p w:rsidR="002F15D8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— [Электронный ресурс]— Режим доступа</w:t>
      </w:r>
    </w:p>
    <w:p w:rsidR="007A68A0" w:rsidRPr="00AE3C66" w:rsidRDefault="007A68A0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2F15D8" w:rsidRPr="00AE3C66" w:rsidRDefault="007A68A0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eastAsia="Times New Roman" w:hAnsi="Times New Roman" w:cs="Times New Roman"/>
        </w:rPr>
        <w:t xml:space="preserve">И-Р- </w:t>
      </w:r>
      <w:r w:rsidR="002E35CF" w:rsidRPr="00AE3C66">
        <w:rPr>
          <w:rFonts w:ascii="Times New Roman" w:eastAsia="Times New Roman" w:hAnsi="Times New Roman" w:cs="Times New Roman"/>
        </w:rPr>
        <w:t>18</w:t>
      </w:r>
      <w:r w:rsidRPr="00AE3C66">
        <w:rPr>
          <w:rFonts w:ascii="Times New Roman" w:eastAsia="Times New Roman" w:hAnsi="Times New Roman" w:cs="Times New Roman"/>
        </w:rPr>
        <w:t>-</w:t>
      </w:r>
      <w:hyperlink r:id="rId23" w:history="1">
        <w:r w:rsidRPr="00AE3C66">
          <w:rPr>
            <w:rStyle w:val="a4"/>
            <w:rFonts w:ascii="Times New Roman" w:hAnsi="Times New Roman" w:cs="Times New Roman"/>
            <w:color w:val="4F81BD" w:themeColor="accent1"/>
            <w:shd w:val="clear" w:color="auto" w:fill="FFFFFF"/>
          </w:rPr>
          <w:t>http://www.iprbookshop.ru/74387.html</w:t>
        </w:r>
      </w:hyperlink>
      <w:r w:rsidR="002F15D8" w:rsidRPr="00AE3C66">
        <w:rPr>
          <w:rFonts w:ascii="Times New Roman" w:hAnsi="Times New Roman" w:cs="Times New Roman"/>
          <w:shd w:val="clear" w:color="auto" w:fill="FFFFFF"/>
        </w:rPr>
        <w:t>Юдина, А.Ф. Технология строительного производства в задачах и примерах.</w:t>
      </w:r>
    </w:p>
    <w:p w:rsidR="007A68A0" w:rsidRPr="00AE3C66" w:rsidRDefault="002F15D8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E3C66">
        <w:rPr>
          <w:rFonts w:ascii="Times New Roman" w:hAnsi="Times New Roman" w:cs="Times New Roman"/>
          <w:shd w:val="clear" w:color="auto" w:fill="FFFFFF"/>
        </w:rPr>
        <w:t>Производство монтажных работ [Электронный ресурс</w:t>
      </w:r>
      <w:proofErr w:type="gramStart"/>
      <w:r w:rsidRPr="00AE3C66">
        <w:rPr>
          <w:rFonts w:ascii="Times New Roman" w:hAnsi="Times New Roman" w:cs="Times New Roman"/>
          <w:shd w:val="clear" w:color="auto" w:fill="FFFFFF"/>
        </w:rPr>
        <w:t xml:space="preserve">] </w:t>
      </w:r>
      <w:r w:rsidR="007A68A0" w:rsidRPr="00AE3C66">
        <w:rPr>
          <w:rFonts w:ascii="Times New Roman" w:hAnsi="Times New Roman" w:cs="Times New Roman"/>
          <w:shd w:val="clear" w:color="auto" w:fill="FFFFFF"/>
        </w:rPr>
        <w:t>:</w:t>
      </w:r>
      <w:proofErr w:type="gramEnd"/>
      <w:r w:rsidR="007A68A0" w:rsidRPr="00AE3C66">
        <w:rPr>
          <w:rFonts w:ascii="Times New Roman" w:hAnsi="Times New Roman" w:cs="Times New Roman"/>
          <w:shd w:val="clear" w:color="auto" w:fill="FFFFFF"/>
        </w:rPr>
        <w:t xml:space="preserve"> учебное пособие / А.Ф. </w:t>
      </w:r>
      <w:proofErr w:type="spellStart"/>
      <w:r w:rsidR="007A68A0" w:rsidRPr="00AE3C66">
        <w:rPr>
          <w:rFonts w:ascii="Times New Roman" w:hAnsi="Times New Roman" w:cs="Times New Roman"/>
          <w:shd w:val="clear" w:color="auto" w:fill="FFFFFF"/>
        </w:rPr>
        <w:t>Юдина,</w:t>
      </w:r>
      <w:r w:rsidRPr="00AE3C66">
        <w:rPr>
          <w:rFonts w:ascii="Times New Roman" w:hAnsi="Times New Roman" w:cs="Times New Roman"/>
          <w:shd w:val="clear" w:color="auto" w:fill="FFFFFF"/>
        </w:rPr>
        <w:t>В.Д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>. Лихачев. — Электрон. текстовые данн</w:t>
      </w:r>
      <w:r w:rsidR="007A68A0" w:rsidRPr="00AE3C66">
        <w:rPr>
          <w:rFonts w:ascii="Times New Roman" w:hAnsi="Times New Roman" w:cs="Times New Roman"/>
          <w:shd w:val="clear" w:color="auto" w:fill="FFFFFF"/>
        </w:rPr>
        <w:t>ые. — СПб.: Санкт-</w:t>
      </w:r>
      <w:proofErr w:type="spellStart"/>
      <w:r w:rsidR="007A68A0" w:rsidRPr="00AE3C66">
        <w:rPr>
          <w:rFonts w:ascii="Times New Roman" w:hAnsi="Times New Roman" w:cs="Times New Roman"/>
          <w:shd w:val="clear" w:color="auto" w:fill="FFFFFF"/>
        </w:rPr>
        <w:t>Петербургский</w:t>
      </w:r>
      <w:r w:rsidRPr="00AE3C66">
        <w:rPr>
          <w:rFonts w:ascii="Times New Roman" w:hAnsi="Times New Roman" w:cs="Times New Roman"/>
          <w:shd w:val="clear" w:color="auto" w:fill="FFFFFF"/>
        </w:rPr>
        <w:t>государственный</w:t>
      </w:r>
      <w:proofErr w:type="spellEnd"/>
      <w:r w:rsidRPr="00AE3C66">
        <w:rPr>
          <w:rFonts w:ascii="Times New Roman" w:hAnsi="Times New Roman" w:cs="Times New Roman"/>
          <w:shd w:val="clear" w:color="auto" w:fill="FFFFFF"/>
        </w:rPr>
        <w:t xml:space="preserve"> архитектурно-строительный униве</w:t>
      </w:r>
      <w:r w:rsidR="007A68A0" w:rsidRPr="00AE3C66">
        <w:rPr>
          <w:rFonts w:ascii="Times New Roman" w:hAnsi="Times New Roman" w:cs="Times New Roman"/>
          <w:shd w:val="clear" w:color="auto" w:fill="FFFFFF"/>
        </w:rPr>
        <w:t>рситет, ЭБС АСВ, 2016. — 88 c.—</w:t>
      </w:r>
      <w:r w:rsidRPr="00AE3C66">
        <w:rPr>
          <w:rFonts w:ascii="Times New Roman" w:hAnsi="Times New Roman" w:cs="Times New Roman"/>
          <w:shd w:val="clear" w:color="auto" w:fill="FFFFFF"/>
        </w:rPr>
        <w:t>Режим доступа:</w:t>
      </w:r>
    </w:p>
    <w:p w:rsidR="007A68A0" w:rsidRDefault="007A68A0" w:rsidP="009E182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4450CD" w:rsidRDefault="00CE37C7" w:rsidP="009E1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И-Р-</w:t>
      </w:r>
      <w:r w:rsidR="004450C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19</w:t>
      </w:r>
      <w:r w:rsidR="004450C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- </w:t>
      </w:r>
      <w:hyperlink r:id="rId24" w:history="1">
        <w:r w:rsidR="004450CD" w:rsidRPr="004450CD">
          <w:rPr>
            <w:rStyle w:val="a4"/>
            <w:rFonts w:ascii="Times New Roman" w:eastAsia="Times New Roman" w:hAnsi="Times New Roman" w:cs="Times New Roman"/>
            <w:color w:val="4F81BD" w:themeColor="accent1"/>
            <w:lang w:val="en-US"/>
          </w:rPr>
          <w:t>https</w:t>
        </w:r>
        <w:r w:rsidR="004450CD" w:rsidRPr="004450CD">
          <w:rPr>
            <w:rStyle w:val="a4"/>
            <w:rFonts w:ascii="Times New Roman" w:eastAsia="Times New Roman" w:hAnsi="Times New Roman" w:cs="Times New Roman"/>
            <w:color w:val="4F81BD" w:themeColor="accent1"/>
          </w:rPr>
          <w:t>://</w:t>
        </w:r>
        <w:proofErr w:type="spellStart"/>
        <w:r w:rsidR="004450CD" w:rsidRPr="004450CD">
          <w:rPr>
            <w:rStyle w:val="a4"/>
            <w:rFonts w:ascii="Times New Roman" w:eastAsia="Times New Roman" w:hAnsi="Times New Roman" w:cs="Times New Roman"/>
            <w:color w:val="4F81BD" w:themeColor="accent1"/>
            <w:lang w:val="en-US"/>
          </w:rPr>
          <w:t>studfiles</w:t>
        </w:r>
        <w:proofErr w:type="spellEnd"/>
        <w:r w:rsidR="004450CD" w:rsidRPr="004450CD">
          <w:rPr>
            <w:rStyle w:val="a4"/>
            <w:rFonts w:ascii="Times New Roman" w:eastAsia="Times New Roman" w:hAnsi="Times New Roman" w:cs="Times New Roman"/>
            <w:color w:val="4F81BD" w:themeColor="accent1"/>
          </w:rPr>
          <w:t>.</w:t>
        </w:r>
        <w:r w:rsidR="004450CD" w:rsidRPr="004450CD">
          <w:rPr>
            <w:rStyle w:val="a4"/>
            <w:rFonts w:ascii="Times New Roman" w:eastAsia="Times New Roman" w:hAnsi="Times New Roman" w:cs="Times New Roman"/>
            <w:color w:val="4F81BD" w:themeColor="accent1"/>
            <w:lang w:val="en-US"/>
          </w:rPr>
          <w:t>net</w:t>
        </w:r>
        <w:r w:rsidR="004450CD" w:rsidRPr="004450CD">
          <w:rPr>
            <w:rStyle w:val="a4"/>
            <w:rFonts w:ascii="Times New Roman" w:eastAsia="Times New Roman" w:hAnsi="Times New Roman" w:cs="Times New Roman"/>
            <w:color w:val="4F81BD" w:themeColor="accent1"/>
          </w:rPr>
          <w:t>/</w:t>
        </w:r>
      </w:hyperlink>
      <w:r w:rsidR="004450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37C7" w:rsidRDefault="004450CD" w:rsidP="009E182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Файловый архив студентов. Предмет-Строительство.</w:t>
      </w:r>
      <w:r w:rsidRPr="004450CD">
        <w:rPr>
          <w:rFonts w:ascii="Times New Roman" w:hAnsi="Times New Roman" w:cs="Times New Roman"/>
          <w:shd w:val="clear" w:color="auto" w:fill="FFFFFF"/>
        </w:rPr>
        <w:t xml:space="preserve"> </w:t>
      </w:r>
      <w:r w:rsidRPr="00AE3C66">
        <w:rPr>
          <w:rFonts w:ascii="Times New Roman" w:hAnsi="Times New Roman" w:cs="Times New Roman"/>
          <w:shd w:val="clear" w:color="auto" w:fill="FFFFFF"/>
        </w:rPr>
        <w:t>— [Электронный ресурс] — Режим доступа:</w:t>
      </w:r>
    </w:p>
    <w:p w:rsidR="00CE37C7" w:rsidRDefault="00CE37C7" w:rsidP="009E182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CE37C7" w:rsidRDefault="00CE37C7" w:rsidP="009E182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4450CD" w:rsidRDefault="00CE37C7" w:rsidP="004450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И-Р-</w:t>
      </w:r>
      <w:r w:rsidR="004450C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20</w:t>
      </w:r>
      <w:r w:rsidR="004450CD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4450CD" w:rsidRPr="007A24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50CD" w:rsidRPr="004450CD">
        <w:rPr>
          <w:rFonts w:ascii="Times New Roman" w:eastAsia="Times New Roman" w:hAnsi="Times New Roman" w:cs="Times New Roman"/>
          <w:color w:val="4F81BD" w:themeColor="accent1"/>
        </w:rPr>
        <w:t>https://nsportal.ru/vuz/tekhnicheskie-nauki/library/2018/05/05/uchebnye-posobiya-mdk-02-02-uchet-i-kontrol</w:t>
      </w:r>
      <w:proofErr w:type="gramEnd"/>
      <w:r w:rsidR="004450CD" w:rsidRPr="004450CD">
        <w:rPr>
          <w:rFonts w:ascii="Times New Roman" w:eastAsia="Times New Roman" w:hAnsi="Times New Roman" w:cs="Times New Roman"/>
          <w:color w:val="4F81BD" w:themeColor="accent1"/>
        </w:rPr>
        <w:t>.</w:t>
      </w:r>
      <w:r w:rsidR="004450CD" w:rsidRPr="004450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50CD">
        <w:rPr>
          <w:rFonts w:ascii="Times New Roman" w:eastAsia="Times New Roman" w:hAnsi="Times New Roman" w:cs="Times New Roman"/>
          <w:sz w:val="24"/>
          <w:szCs w:val="24"/>
        </w:rPr>
        <w:t>Учебные пособия по учёту и контролю  технологических процессов в строительстве.</w:t>
      </w:r>
      <w:r w:rsidR="004450CD" w:rsidRPr="004450CD">
        <w:rPr>
          <w:rFonts w:ascii="Times New Roman" w:hAnsi="Times New Roman" w:cs="Times New Roman"/>
          <w:shd w:val="clear" w:color="auto" w:fill="FFFFFF"/>
        </w:rPr>
        <w:t xml:space="preserve"> </w:t>
      </w:r>
      <w:r w:rsidR="004450CD" w:rsidRPr="00AE3C66">
        <w:rPr>
          <w:rFonts w:ascii="Times New Roman" w:hAnsi="Times New Roman" w:cs="Times New Roman"/>
          <w:shd w:val="clear" w:color="auto" w:fill="FFFFFF"/>
        </w:rPr>
        <w:t>— [Электронный ресурс] — Режим доступа:</w:t>
      </w:r>
    </w:p>
    <w:p w:rsidR="00CE37C7" w:rsidRDefault="00CE37C7" w:rsidP="009E182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4450CD" w:rsidRDefault="004450CD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И-Р- 21</w:t>
      </w:r>
      <w:r w:rsidRPr="007A24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5" w:anchor="i643782" w:history="1">
        <w:r w:rsidRPr="004450CD">
          <w:rPr>
            <w:rStyle w:val="a4"/>
            <w:rFonts w:ascii="Times New Roman" w:eastAsia="Times New Roman" w:hAnsi="Times New Roman" w:cs="Times New Roman"/>
            <w:color w:val="4F81BD" w:themeColor="accent1"/>
          </w:rPr>
          <w:t>https://files.stroyinf.ru/Data1/56/56197/#i643782</w:t>
        </w:r>
      </w:hyperlink>
      <w:r w:rsidR="00A14EA4">
        <w:rPr>
          <w:color w:val="4F81BD" w:themeColor="accent1"/>
        </w:rPr>
        <w:t xml:space="preserve"> </w:t>
      </w:r>
      <w:r w:rsidR="00A14EA4">
        <w:rPr>
          <w:rFonts w:ascii="Times New Roman" w:eastAsia="Times New Roman" w:hAnsi="Times New Roman" w:cs="Times New Roman"/>
          <w:sz w:val="24"/>
          <w:szCs w:val="24"/>
        </w:rPr>
        <w:t>Пособие по исполнительной документации в строительстве.</w:t>
      </w:r>
      <w:r w:rsidR="00A14EA4" w:rsidRPr="00A14EA4">
        <w:rPr>
          <w:rFonts w:ascii="Times New Roman" w:hAnsi="Times New Roman" w:cs="Times New Roman"/>
          <w:shd w:val="clear" w:color="auto" w:fill="FFFFFF"/>
        </w:rPr>
        <w:t xml:space="preserve"> </w:t>
      </w:r>
      <w:r w:rsidR="00A14EA4" w:rsidRPr="00AE3C66">
        <w:rPr>
          <w:rFonts w:ascii="Times New Roman" w:hAnsi="Times New Roman" w:cs="Times New Roman"/>
          <w:shd w:val="clear" w:color="auto" w:fill="FFFFFF"/>
        </w:rPr>
        <w:t>— [Элек</w:t>
      </w:r>
      <w:r w:rsidR="007A25DD">
        <w:rPr>
          <w:rFonts w:ascii="Times New Roman" w:hAnsi="Times New Roman" w:cs="Times New Roman"/>
          <w:shd w:val="clear" w:color="auto" w:fill="FFFFFF"/>
        </w:rPr>
        <w:t>тронный ресурс] — Режим доступа</w:t>
      </w:r>
    </w:p>
    <w:p w:rsidR="007A25DD" w:rsidRDefault="007A25DD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Нормативно-технически документы: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bookmarkStart w:id="0" w:name="_GoBack"/>
      <w:r w:rsidRPr="007A25DD">
        <w:rPr>
          <w:rFonts w:ascii="Times New Roman" w:hAnsi="Times New Roman" w:cs="Times New Roman"/>
          <w:shd w:val="clear" w:color="auto" w:fill="FFFFFF"/>
        </w:rPr>
        <w:t xml:space="preserve">1. Градостроительный кодекс Российской Федерации ФЗ N 190 от 29.12.2004 (с изменениями на 31 декабря 2017 года) </w:t>
      </w:r>
    </w:p>
    <w:bookmarkEnd w:id="0"/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 xml:space="preserve">2. Безопасность труда в строительстве. Часть </w:t>
      </w:r>
      <w:proofErr w:type="gramStart"/>
      <w:r w:rsidRPr="007A25DD">
        <w:rPr>
          <w:rFonts w:ascii="Times New Roman" w:hAnsi="Times New Roman" w:cs="Times New Roman"/>
          <w:shd w:val="clear" w:color="auto" w:fill="FFFFFF"/>
        </w:rPr>
        <w:t>1.Общие</w:t>
      </w:r>
      <w:proofErr w:type="gramEnd"/>
      <w:r w:rsidRPr="007A25DD">
        <w:rPr>
          <w:rFonts w:ascii="Times New Roman" w:hAnsi="Times New Roman" w:cs="Times New Roman"/>
          <w:shd w:val="clear" w:color="auto" w:fill="FFFFFF"/>
        </w:rPr>
        <w:t xml:space="preserve"> положения: СНиП 12.03.2001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 xml:space="preserve">3. Безопасность труда в строительстве. Часть 2. Строительное </w:t>
      </w:r>
      <w:proofErr w:type="spellStart"/>
      <w:proofErr w:type="gramStart"/>
      <w:r w:rsidRPr="007A25DD">
        <w:rPr>
          <w:rFonts w:ascii="Times New Roman" w:hAnsi="Times New Roman" w:cs="Times New Roman"/>
          <w:shd w:val="clear" w:color="auto" w:fill="FFFFFF"/>
        </w:rPr>
        <w:t>производство:СНиП</w:t>
      </w:r>
      <w:proofErr w:type="spellEnd"/>
      <w:proofErr w:type="gramEnd"/>
      <w:r w:rsidRPr="007A25DD">
        <w:rPr>
          <w:rFonts w:ascii="Times New Roman" w:hAnsi="Times New Roman" w:cs="Times New Roman"/>
          <w:shd w:val="clear" w:color="auto" w:fill="FFFFFF"/>
        </w:rPr>
        <w:t xml:space="preserve"> 12.04.2002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4. Государственные сметные нормативы. Федеральные единичные расценки: ФЕР - 2017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5. Государственные элементные сметные нормы на строительные и специальные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 xml:space="preserve">строительные работы: ГЭСН - 2017 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6. Геодезические работы в строительстве: СП 126.13330.2012. Актуализированная редакция СНиП 3.01.03-84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7. Гигиенические требования к организации строительного производства и строительных работ: СанПиН 2.2.3.1384-03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8. Грунты. Классификация: ГОСТ 25100-2011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9. Здания жилые многоквартирные: СП 54.13330.</w:t>
      </w:r>
      <w:proofErr w:type="gramStart"/>
      <w:r w:rsidRPr="007A25DD">
        <w:rPr>
          <w:rFonts w:ascii="Times New Roman" w:hAnsi="Times New Roman" w:cs="Times New Roman"/>
          <w:shd w:val="clear" w:color="auto" w:fill="FFFFFF"/>
        </w:rPr>
        <w:t>2016 .Актуализированная</w:t>
      </w:r>
      <w:proofErr w:type="gramEnd"/>
      <w:r w:rsidRPr="007A25DD">
        <w:rPr>
          <w:rFonts w:ascii="Times New Roman" w:hAnsi="Times New Roman" w:cs="Times New Roman"/>
          <w:shd w:val="clear" w:color="auto" w:fill="FFFFFF"/>
        </w:rPr>
        <w:t xml:space="preserve"> редакция СНиП 31-01-2003.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10. Изоляционные и отделочные покрытия: СП 71.13330.2017. Актуализированная редакция СНиП 3.04.01-87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11. Инженерно-геологические изыскания для строительства. Часть I. Общие правила производства работ: СП 11-105-97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12. Инженерные изыскания для строительства. Основные положения: СП 47.13330.2016. Актуализированная редакция СНиП 11-02-96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 xml:space="preserve">13. Методика определения стоимости строительства продукции на территории 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Российской Федерации: МДС 81-35.2004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 xml:space="preserve">14. Методические рекомендации по определению размера средств на оплату труда в договорных ценах и сметах на строительство и оплате труда работников строительно-монтажных и ремонтно-строительных </w:t>
      </w:r>
      <w:proofErr w:type="gramStart"/>
      <w:r w:rsidRPr="007A25DD">
        <w:rPr>
          <w:rFonts w:ascii="Times New Roman" w:hAnsi="Times New Roman" w:cs="Times New Roman"/>
          <w:shd w:val="clear" w:color="auto" w:fill="FFFFFF"/>
        </w:rPr>
        <w:t>организаций :МДС</w:t>
      </w:r>
      <w:proofErr w:type="gramEnd"/>
      <w:r w:rsidRPr="007A25DD">
        <w:rPr>
          <w:rFonts w:ascii="Times New Roman" w:hAnsi="Times New Roman" w:cs="Times New Roman"/>
          <w:shd w:val="clear" w:color="auto" w:fill="FFFFFF"/>
        </w:rPr>
        <w:t xml:space="preserve"> 83-1.99 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15. Методические указания по определению величины накладных расходов в строительстве МДС 81-33.2004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16. Методические указания по определению величины сметной прибыли в строительстве: МДС 81-25.2001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 xml:space="preserve">17. Методические указания по разработке сметных норм и расценок на эксплуатацию строительных машин и автотранспортных средств: МДС 81-3.99 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18. Механизация строительства. Эксплуатация башенных кранов в стесненных условиях: МДС 12-19.2004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19. Несущие и ограждающие конструкции: СП 70.13330.2012. Актуализированная редакция СНиП 3.03.01-87 (с Изменением N 1)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20. 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 и помещения: Приказ Минэкономразвития РФ от 1 марта 2016 года № 90 «О порядке применения и заполнения унифицированных форм первичной учетной документации» № КС-2, КС-3 и КС-11 письмо № 01-02-9/381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lastRenderedPageBreak/>
        <w:t>21. Об утверждении унифицированных форм первичной учетной документации по учету работ в капитальном строительстве и ремонтно-строительных работ: Постановление Госкомстата РФ от 11.11.1999 n 100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22. Основания зданий и сооружений: СП 22.13330.2016. Актуализированная редакция СНиП 2.02.01-83*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23. Организация строительства: СП 48.13330.2011. Актуализированная редакция СНиП 12-01- 2004 (с Изменением N 1)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24. Организация строительного производства. Организация строительной площадки. Новое строительство: СТО НОСТРОЙ 2.38.52.2011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25. Основные требования к проектной и рабочей документации: ГОСТ Р 21.1101-2013. СПДС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26. Порядок ведения общего и (или) специального журнала учета выполнения работ при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строительстве, реконструкции, капитальном ремонте объектов капитального строительства: РД-11-05-2007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27. Правила выполнения измерений. Общие положения: ГОСТ 26433.0-85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28. Правила выполнения измерений параметров зданий и сооружений: ГОСТ 26433.2-94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29. Правила выполнения измерений. Элементы заводского изготовления: ГОСТ 26433.1-89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30. Правила выполнения рабочей документации генеральных планов предприятий, сооружений и жилищно-гражданский объектов: ГОСТ 21.508 – 93 СПДС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31. Правила обследования несущих строительных конструкций зданий и сооружений: СП 13-102-2003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32. Приемка в эксплуатацию законченных строительством объектов. Основные положения: СП 68.13330.2011. СНиП 3.01.04-87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 xml:space="preserve">33. Результаты и характеристики погрешности измерений. Формы представления. Способы использования при испытаниях образцов продукции и контроле их параметров: МИ 1317- 86. ГСИ 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34. Решения по охране труда и промышленной безопасности в проектах организации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строительства и проектах производства работ: СП 12-136-2002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35. Сборник. Дополнительные затраты при производстве строительно- монтажных работ в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зимнее время: ГСН 81-05-02-2001.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36. Сборник сметных норм затрат на строительство временных зданий и сооружений: ГСН 81- 05-01-2001</w:t>
      </w:r>
    </w:p>
    <w:p w:rsidR="007A25DD" w:rsidRP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37.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строительства: РД-11-02-2006</w:t>
      </w:r>
    </w:p>
    <w:p w:rsidR="007A25DD" w:rsidRDefault="007A25DD" w:rsidP="007A25DD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7A25DD">
        <w:rPr>
          <w:rFonts w:ascii="Times New Roman" w:hAnsi="Times New Roman" w:cs="Times New Roman"/>
          <w:shd w:val="clear" w:color="auto" w:fill="FFFFFF"/>
        </w:rPr>
        <w:t>38. Электробезопасность. Термины и определения: ГОСТ Р 12.1.2009. ССБТ</w:t>
      </w:r>
    </w:p>
    <w:p w:rsidR="007A25DD" w:rsidRDefault="007A25DD" w:rsidP="009E182F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7A25DD" w:rsidRPr="00AE3C66" w:rsidRDefault="007A25DD" w:rsidP="009E182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sectPr w:rsidR="007A25DD" w:rsidRPr="00AE3C66" w:rsidSect="00B542F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A148E"/>
    <w:multiLevelType w:val="hybridMultilevel"/>
    <w:tmpl w:val="7D9AF9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542F3"/>
    <w:rsid w:val="00005E72"/>
    <w:rsid w:val="000246F0"/>
    <w:rsid w:val="00027AB9"/>
    <w:rsid w:val="000335B6"/>
    <w:rsid w:val="000348B3"/>
    <w:rsid w:val="00037969"/>
    <w:rsid w:val="00040F65"/>
    <w:rsid w:val="00045E24"/>
    <w:rsid w:val="0005251A"/>
    <w:rsid w:val="00053062"/>
    <w:rsid w:val="0005566E"/>
    <w:rsid w:val="00061275"/>
    <w:rsid w:val="00066C07"/>
    <w:rsid w:val="00076745"/>
    <w:rsid w:val="00081A96"/>
    <w:rsid w:val="000848FD"/>
    <w:rsid w:val="00092669"/>
    <w:rsid w:val="00097303"/>
    <w:rsid w:val="000A7E02"/>
    <w:rsid w:val="000B2D09"/>
    <w:rsid w:val="000C03A3"/>
    <w:rsid w:val="000D3824"/>
    <w:rsid w:val="000E2417"/>
    <w:rsid w:val="000E5409"/>
    <w:rsid w:val="000F5419"/>
    <w:rsid w:val="00101324"/>
    <w:rsid w:val="00113DDF"/>
    <w:rsid w:val="00114798"/>
    <w:rsid w:val="0011673D"/>
    <w:rsid w:val="00120AC3"/>
    <w:rsid w:val="0013050D"/>
    <w:rsid w:val="00131EEA"/>
    <w:rsid w:val="00135318"/>
    <w:rsid w:val="00142DD7"/>
    <w:rsid w:val="0014323D"/>
    <w:rsid w:val="0014684B"/>
    <w:rsid w:val="00155148"/>
    <w:rsid w:val="00156E11"/>
    <w:rsid w:val="00160241"/>
    <w:rsid w:val="00162714"/>
    <w:rsid w:val="00163FF1"/>
    <w:rsid w:val="00174A45"/>
    <w:rsid w:val="00181AD8"/>
    <w:rsid w:val="0018562A"/>
    <w:rsid w:val="00187C86"/>
    <w:rsid w:val="001A7DBC"/>
    <w:rsid w:val="001B1D19"/>
    <w:rsid w:val="001C660D"/>
    <w:rsid w:val="001D04FC"/>
    <w:rsid w:val="001D14AD"/>
    <w:rsid w:val="00201529"/>
    <w:rsid w:val="002039C4"/>
    <w:rsid w:val="0021399C"/>
    <w:rsid w:val="00220D98"/>
    <w:rsid w:val="00220E80"/>
    <w:rsid w:val="00227033"/>
    <w:rsid w:val="002311AF"/>
    <w:rsid w:val="00234DE5"/>
    <w:rsid w:val="0024762E"/>
    <w:rsid w:val="00247D5C"/>
    <w:rsid w:val="00253FFF"/>
    <w:rsid w:val="002575D5"/>
    <w:rsid w:val="002726B2"/>
    <w:rsid w:val="00280368"/>
    <w:rsid w:val="00284B4B"/>
    <w:rsid w:val="002856EB"/>
    <w:rsid w:val="00286840"/>
    <w:rsid w:val="002922F9"/>
    <w:rsid w:val="002B23AF"/>
    <w:rsid w:val="002B5A70"/>
    <w:rsid w:val="002B7E91"/>
    <w:rsid w:val="002C7E68"/>
    <w:rsid w:val="002D1309"/>
    <w:rsid w:val="002E30D9"/>
    <w:rsid w:val="002E35CF"/>
    <w:rsid w:val="002E3DFE"/>
    <w:rsid w:val="002F15D8"/>
    <w:rsid w:val="003005FF"/>
    <w:rsid w:val="0030186C"/>
    <w:rsid w:val="00305E28"/>
    <w:rsid w:val="00306D52"/>
    <w:rsid w:val="00317426"/>
    <w:rsid w:val="0032096E"/>
    <w:rsid w:val="00322EF9"/>
    <w:rsid w:val="00324B3F"/>
    <w:rsid w:val="00331F49"/>
    <w:rsid w:val="00333C19"/>
    <w:rsid w:val="00333FCE"/>
    <w:rsid w:val="00335332"/>
    <w:rsid w:val="00342031"/>
    <w:rsid w:val="00350885"/>
    <w:rsid w:val="00367002"/>
    <w:rsid w:val="00371E3A"/>
    <w:rsid w:val="003744FB"/>
    <w:rsid w:val="0037772E"/>
    <w:rsid w:val="00385312"/>
    <w:rsid w:val="00390307"/>
    <w:rsid w:val="003A1289"/>
    <w:rsid w:val="003C7BE4"/>
    <w:rsid w:val="003D3972"/>
    <w:rsid w:val="003D4A64"/>
    <w:rsid w:val="003D775E"/>
    <w:rsid w:val="003E30E5"/>
    <w:rsid w:val="003E7E04"/>
    <w:rsid w:val="003F6D80"/>
    <w:rsid w:val="00407F9F"/>
    <w:rsid w:val="0042758A"/>
    <w:rsid w:val="00430140"/>
    <w:rsid w:val="00433EE6"/>
    <w:rsid w:val="00440DB3"/>
    <w:rsid w:val="004450CD"/>
    <w:rsid w:val="00466873"/>
    <w:rsid w:val="00481CDD"/>
    <w:rsid w:val="0049064D"/>
    <w:rsid w:val="00492DD9"/>
    <w:rsid w:val="004B0692"/>
    <w:rsid w:val="004B097F"/>
    <w:rsid w:val="004C5AFA"/>
    <w:rsid w:val="004C66AA"/>
    <w:rsid w:val="004D1395"/>
    <w:rsid w:val="004E0CD3"/>
    <w:rsid w:val="004E786D"/>
    <w:rsid w:val="004F0C7B"/>
    <w:rsid w:val="004F3553"/>
    <w:rsid w:val="004F439F"/>
    <w:rsid w:val="004F623D"/>
    <w:rsid w:val="0050426D"/>
    <w:rsid w:val="005058BB"/>
    <w:rsid w:val="005059EE"/>
    <w:rsid w:val="00510296"/>
    <w:rsid w:val="00521835"/>
    <w:rsid w:val="00530D39"/>
    <w:rsid w:val="00550BD7"/>
    <w:rsid w:val="00561858"/>
    <w:rsid w:val="005635D0"/>
    <w:rsid w:val="00570FC8"/>
    <w:rsid w:val="0057324D"/>
    <w:rsid w:val="00576938"/>
    <w:rsid w:val="005875B7"/>
    <w:rsid w:val="005B3BA3"/>
    <w:rsid w:val="005B3BC6"/>
    <w:rsid w:val="005B5CFA"/>
    <w:rsid w:val="005B6B01"/>
    <w:rsid w:val="005E208D"/>
    <w:rsid w:val="005E6C30"/>
    <w:rsid w:val="005F43D5"/>
    <w:rsid w:val="005F55F2"/>
    <w:rsid w:val="0060713E"/>
    <w:rsid w:val="00607601"/>
    <w:rsid w:val="00612605"/>
    <w:rsid w:val="00613785"/>
    <w:rsid w:val="00625538"/>
    <w:rsid w:val="00640C77"/>
    <w:rsid w:val="00644412"/>
    <w:rsid w:val="00653EF8"/>
    <w:rsid w:val="00655812"/>
    <w:rsid w:val="00657A3D"/>
    <w:rsid w:val="00661687"/>
    <w:rsid w:val="00667EB9"/>
    <w:rsid w:val="00684472"/>
    <w:rsid w:val="00685065"/>
    <w:rsid w:val="00685FA2"/>
    <w:rsid w:val="006A1AB0"/>
    <w:rsid w:val="006A66F9"/>
    <w:rsid w:val="006C5F29"/>
    <w:rsid w:val="006D2003"/>
    <w:rsid w:val="006D2E0C"/>
    <w:rsid w:val="006D3D5C"/>
    <w:rsid w:val="006E5CAA"/>
    <w:rsid w:val="006E7F73"/>
    <w:rsid w:val="006F4209"/>
    <w:rsid w:val="006F6AED"/>
    <w:rsid w:val="007016F2"/>
    <w:rsid w:val="0070308E"/>
    <w:rsid w:val="00710075"/>
    <w:rsid w:val="00710872"/>
    <w:rsid w:val="00714679"/>
    <w:rsid w:val="00714E2D"/>
    <w:rsid w:val="00717477"/>
    <w:rsid w:val="00726D0D"/>
    <w:rsid w:val="00744634"/>
    <w:rsid w:val="00755833"/>
    <w:rsid w:val="0076290E"/>
    <w:rsid w:val="007714F2"/>
    <w:rsid w:val="00771688"/>
    <w:rsid w:val="007719D8"/>
    <w:rsid w:val="0077710F"/>
    <w:rsid w:val="007869E8"/>
    <w:rsid w:val="00791401"/>
    <w:rsid w:val="007917E7"/>
    <w:rsid w:val="007926EC"/>
    <w:rsid w:val="007961B8"/>
    <w:rsid w:val="007A0B16"/>
    <w:rsid w:val="007A1FEE"/>
    <w:rsid w:val="007A24E2"/>
    <w:rsid w:val="007A25DD"/>
    <w:rsid w:val="007A68A0"/>
    <w:rsid w:val="007A7334"/>
    <w:rsid w:val="007A7BD8"/>
    <w:rsid w:val="007B2063"/>
    <w:rsid w:val="007B7204"/>
    <w:rsid w:val="007C33F8"/>
    <w:rsid w:val="007E2410"/>
    <w:rsid w:val="007E2F74"/>
    <w:rsid w:val="007F0658"/>
    <w:rsid w:val="008102EC"/>
    <w:rsid w:val="0082403B"/>
    <w:rsid w:val="00825BCD"/>
    <w:rsid w:val="008267A7"/>
    <w:rsid w:val="008329E1"/>
    <w:rsid w:val="00835BA0"/>
    <w:rsid w:val="00837768"/>
    <w:rsid w:val="0084095F"/>
    <w:rsid w:val="00844218"/>
    <w:rsid w:val="00844E96"/>
    <w:rsid w:val="00854B5D"/>
    <w:rsid w:val="00861ABC"/>
    <w:rsid w:val="008624B2"/>
    <w:rsid w:val="00867285"/>
    <w:rsid w:val="0086796F"/>
    <w:rsid w:val="00873997"/>
    <w:rsid w:val="00886F2F"/>
    <w:rsid w:val="008A4600"/>
    <w:rsid w:val="008B006C"/>
    <w:rsid w:val="008B2798"/>
    <w:rsid w:val="008B3CA5"/>
    <w:rsid w:val="008C20BE"/>
    <w:rsid w:val="008D0FAE"/>
    <w:rsid w:val="008D55B5"/>
    <w:rsid w:val="008D5602"/>
    <w:rsid w:val="008D5D62"/>
    <w:rsid w:val="008E12CB"/>
    <w:rsid w:val="008E69C7"/>
    <w:rsid w:val="008F34AE"/>
    <w:rsid w:val="008F4237"/>
    <w:rsid w:val="00906B3E"/>
    <w:rsid w:val="00916754"/>
    <w:rsid w:val="009247D4"/>
    <w:rsid w:val="00925091"/>
    <w:rsid w:val="0093647A"/>
    <w:rsid w:val="00941EA1"/>
    <w:rsid w:val="00942FD7"/>
    <w:rsid w:val="00952F22"/>
    <w:rsid w:val="00955EDD"/>
    <w:rsid w:val="009570A6"/>
    <w:rsid w:val="00970162"/>
    <w:rsid w:val="009765AE"/>
    <w:rsid w:val="00976FD8"/>
    <w:rsid w:val="00980EE0"/>
    <w:rsid w:val="00986693"/>
    <w:rsid w:val="00992631"/>
    <w:rsid w:val="00992F0B"/>
    <w:rsid w:val="00997946"/>
    <w:rsid w:val="009A2178"/>
    <w:rsid w:val="009A4AD7"/>
    <w:rsid w:val="009B34DF"/>
    <w:rsid w:val="009B5D66"/>
    <w:rsid w:val="009B5E2C"/>
    <w:rsid w:val="009E14DE"/>
    <w:rsid w:val="009E182F"/>
    <w:rsid w:val="009F6437"/>
    <w:rsid w:val="00A030D1"/>
    <w:rsid w:val="00A10F53"/>
    <w:rsid w:val="00A14EA4"/>
    <w:rsid w:val="00A306A4"/>
    <w:rsid w:val="00A404B3"/>
    <w:rsid w:val="00A41AD9"/>
    <w:rsid w:val="00A462D5"/>
    <w:rsid w:val="00A52C47"/>
    <w:rsid w:val="00A5741B"/>
    <w:rsid w:val="00A77634"/>
    <w:rsid w:val="00A81BE5"/>
    <w:rsid w:val="00A8766D"/>
    <w:rsid w:val="00A9294C"/>
    <w:rsid w:val="00A95717"/>
    <w:rsid w:val="00A95735"/>
    <w:rsid w:val="00A957EE"/>
    <w:rsid w:val="00AB4A35"/>
    <w:rsid w:val="00AB6068"/>
    <w:rsid w:val="00AC214F"/>
    <w:rsid w:val="00AC54A4"/>
    <w:rsid w:val="00AD440E"/>
    <w:rsid w:val="00AD5EA2"/>
    <w:rsid w:val="00AE04DA"/>
    <w:rsid w:val="00AE3C66"/>
    <w:rsid w:val="00AE64E5"/>
    <w:rsid w:val="00AF3631"/>
    <w:rsid w:val="00AF6BDC"/>
    <w:rsid w:val="00AF75CD"/>
    <w:rsid w:val="00B058F8"/>
    <w:rsid w:val="00B13B0D"/>
    <w:rsid w:val="00B35AF7"/>
    <w:rsid w:val="00B42F83"/>
    <w:rsid w:val="00B467D2"/>
    <w:rsid w:val="00B51542"/>
    <w:rsid w:val="00B53871"/>
    <w:rsid w:val="00B542F3"/>
    <w:rsid w:val="00B57F70"/>
    <w:rsid w:val="00B71F8A"/>
    <w:rsid w:val="00B774EB"/>
    <w:rsid w:val="00B842E3"/>
    <w:rsid w:val="00B848DF"/>
    <w:rsid w:val="00BA0EDB"/>
    <w:rsid w:val="00BC2084"/>
    <w:rsid w:val="00BD0926"/>
    <w:rsid w:val="00BF42F7"/>
    <w:rsid w:val="00C13576"/>
    <w:rsid w:val="00C25AC4"/>
    <w:rsid w:val="00C36180"/>
    <w:rsid w:val="00C3656D"/>
    <w:rsid w:val="00C46B3E"/>
    <w:rsid w:val="00C55F37"/>
    <w:rsid w:val="00C57A21"/>
    <w:rsid w:val="00C671B6"/>
    <w:rsid w:val="00C750C5"/>
    <w:rsid w:val="00C80F56"/>
    <w:rsid w:val="00C86E22"/>
    <w:rsid w:val="00C94B44"/>
    <w:rsid w:val="00C96F7C"/>
    <w:rsid w:val="00CA6DC7"/>
    <w:rsid w:val="00CB1B49"/>
    <w:rsid w:val="00CB3B5C"/>
    <w:rsid w:val="00CC0C40"/>
    <w:rsid w:val="00CC1C6F"/>
    <w:rsid w:val="00CC3FFD"/>
    <w:rsid w:val="00CC6A4C"/>
    <w:rsid w:val="00CD1109"/>
    <w:rsid w:val="00CD3A7C"/>
    <w:rsid w:val="00CD4AB0"/>
    <w:rsid w:val="00CD6F4D"/>
    <w:rsid w:val="00CE37C7"/>
    <w:rsid w:val="00CF3323"/>
    <w:rsid w:val="00D063B4"/>
    <w:rsid w:val="00D0761B"/>
    <w:rsid w:val="00D13A5B"/>
    <w:rsid w:val="00D159D9"/>
    <w:rsid w:val="00D257F0"/>
    <w:rsid w:val="00D261B0"/>
    <w:rsid w:val="00D27604"/>
    <w:rsid w:val="00D27F7F"/>
    <w:rsid w:val="00D373B1"/>
    <w:rsid w:val="00D47BDE"/>
    <w:rsid w:val="00D5514B"/>
    <w:rsid w:val="00D569E2"/>
    <w:rsid w:val="00D575B1"/>
    <w:rsid w:val="00D61971"/>
    <w:rsid w:val="00D6233E"/>
    <w:rsid w:val="00D82246"/>
    <w:rsid w:val="00D84CC7"/>
    <w:rsid w:val="00D90640"/>
    <w:rsid w:val="00D92D8F"/>
    <w:rsid w:val="00D9463F"/>
    <w:rsid w:val="00D97616"/>
    <w:rsid w:val="00DA23AE"/>
    <w:rsid w:val="00DA30D6"/>
    <w:rsid w:val="00DB23C9"/>
    <w:rsid w:val="00DB718E"/>
    <w:rsid w:val="00DC1C85"/>
    <w:rsid w:val="00DC573B"/>
    <w:rsid w:val="00DE37FF"/>
    <w:rsid w:val="00DE6BB1"/>
    <w:rsid w:val="00DF1A4C"/>
    <w:rsid w:val="00DF5443"/>
    <w:rsid w:val="00DF6D63"/>
    <w:rsid w:val="00DF7728"/>
    <w:rsid w:val="00E10390"/>
    <w:rsid w:val="00E116A1"/>
    <w:rsid w:val="00E127B8"/>
    <w:rsid w:val="00E2017F"/>
    <w:rsid w:val="00E2413C"/>
    <w:rsid w:val="00E455E4"/>
    <w:rsid w:val="00E52478"/>
    <w:rsid w:val="00E55DC6"/>
    <w:rsid w:val="00E83553"/>
    <w:rsid w:val="00E84D02"/>
    <w:rsid w:val="00E90FA1"/>
    <w:rsid w:val="00E9612A"/>
    <w:rsid w:val="00E97207"/>
    <w:rsid w:val="00EA1EA9"/>
    <w:rsid w:val="00EA5E8B"/>
    <w:rsid w:val="00EA600C"/>
    <w:rsid w:val="00EC410D"/>
    <w:rsid w:val="00EC4C0B"/>
    <w:rsid w:val="00EC4CD6"/>
    <w:rsid w:val="00ED0AD9"/>
    <w:rsid w:val="00EF7966"/>
    <w:rsid w:val="00F04457"/>
    <w:rsid w:val="00F17E92"/>
    <w:rsid w:val="00F20938"/>
    <w:rsid w:val="00F24012"/>
    <w:rsid w:val="00F24323"/>
    <w:rsid w:val="00F32A7E"/>
    <w:rsid w:val="00F367A0"/>
    <w:rsid w:val="00F57F72"/>
    <w:rsid w:val="00F627D0"/>
    <w:rsid w:val="00F67D12"/>
    <w:rsid w:val="00F733A6"/>
    <w:rsid w:val="00F736AE"/>
    <w:rsid w:val="00FB1226"/>
    <w:rsid w:val="00FD6CA1"/>
    <w:rsid w:val="00FE27F6"/>
    <w:rsid w:val="00FE3B7B"/>
    <w:rsid w:val="00FE44DC"/>
    <w:rsid w:val="00FF5A7D"/>
    <w:rsid w:val="00FF7875"/>
    <w:rsid w:val="00FF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50552"/>
  <w15:docId w15:val="{F052BC15-D4C5-47C6-9AEF-F3AD3FADE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13E"/>
  </w:style>
  <w:style w:type="paragraph" w:styleId="1">
    <w:name w:val="heading 1"/>
    <w:basedOn w:val="a"/>
    <w:link w:val="10"/>
    <w:uiPriority w:val="9"/>
    <w:qFormat/>
    <w:rsid w:val="00DA30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20A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014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81A9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E3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35CF"/>
    <w:rPr>
      <w:rFonts w:ascii="Segoe UI" w:hAnsi="Segoe UI" w:cs="Segoe UI"/>
      <w:sz w:val="18"/>
      <w:szCs w:val="18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13050D"/>
    <w:pPr>
      <w:spacing w:after="0" w:line="240" w:lineRule="auto"/>
    </w:pPr>
    <w:rPr>
      <w:rFonts w:ascii="Verdana" w:eastAsia="Times New Roman" w:hAnsi="Verdana" w:cs="Verdana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D159D9"/>
    <w:pPr>
      <w:ind w:left="720"/>
      <w:contextualSpacing/>
    </w:pPr>
  </w:style>
  <w:style w:type="table" w:styleId="a8">
    <w:name w:val="Table Grid"/>
    <w:basedOn w:val="a1"/>
    <w:rsid w:val="00DF5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30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Normal (Web)"/>
    <w:basedOn w:val="a"/>
    <w:uiPriority w:val="99"/>
    <w:unhideWhenUsed/>
    <w:rsid w:val="00EA5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2B7E91"/>
    <w:rPr>
      <w:i/>
      <w:iCs/>
    </w:rPr>
  </w:style>
  <w:style w:type="paragraph" w:customStyle="1" w:styleId="11">
    <w:name w:val="Абзац списка1"/>
    <w:basedOn w:val="a"/>
    <w:rsid w:val="00FF7875"/>
    <w:pPr>
      <w:ind w:left="720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120A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9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9153.html" TargetMode="External"/><Relationship Id="rId13" Type="http://schemas.openxmlformats.org/officeDocument/2006/relationships/hyperlink" Target="http://www.iprbookshop.ru/60806.html" TargetMode="External"/><Relationship Id="rId18" Type="http://schemas.openxmlformats.org/officeDocument/2006/relationships/hyperlink" Target="http://www.iprbookshop.ru/59016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prbookshop.ru/54973.html" TargetMode="External"/><Relationship Id="rId7" Type="http://schemas.openxmlformats.org/officeDocument/2006/relationships/hyperlink" Target="http://www.iprbookshop.ru/20508.html" TargetMode="External"/><Relationship Id="rId12" Type="http://schemas.openxmlformats.org/officeDocument/2006/relationships/hyperlink" Target="http://newbud.ua/business/analytics/6" TargetMode="External"/><Relationship Id="rId17" Type="http://schemas.openxmlformats.org/officeDocument/2006/relationships/hyperlink" Target="http://www.iprbookshop.ru/58831.html" TargetMode="External"/><Relationship Id="rId25" Type="http://schemas.openxmlformats.org/officeDocument/2006/relationships/hyperlink" Target="https://files.stroyinf.ru/Data1/56/5619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67754.html" TargetMode="External"/><Relationship Id="rId20" Type="http://schemas.openxmlformats.org/officeDocument/2006/relationships/hyperlink" Target="http://rcmm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iprbookshop.ru/16402.html" TargetMode="External"/><Relationship Id="rId11" Type="http://schemas.openxmlformats.org/officeDocument/2006/relationships/hyperlink" Target="http://www.iprbookshop.ru/30013.html" TargetMode="External"/><Relationship Id="rId24" Type="http://schemas.openxmlformats.org/officeDocument/2006/relationships/hyperlink" Target="https://studfiles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67685.html" TargetMode="External"/><Relationship Id="rId23" Type="http://schemas.openxmlformats.org/officeDocument/2006/relationships/hyperlink" Target="http://www.iprbookshop.ru/74387.html" TargetMode="External"/><Relationship Id="rId10" Type="http://schemas.openxmlformats.org/officeDocument/2006/relationships/hyperlink" Target="http://www.iprbookshop.ru/11447.html" TargetMode="External"/><Relationship Id="rId19" Type="http://schemas.openxmlformats.org/officeDocument/2006/relationships/hyperlink" Target="http://www.iprbookshop.ru/2015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6685.html" TargetMode="External"/><Relationship Id="rId14" Type="http://schemas.openxmlformats.org/officeDocument/2006/relationships/hyperlink" Target="http://www.iprbookshop.ru/30851.html" TargetMode="External"/><Relationship Id="rId22" Type="http://schemas.openxmlformats.org/officeDocument/2006/relationships/hyperlink" Target="https://fgiscs.minstroyrf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AAE45-13A4-49B8-B6A0-FEE100E7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48</Pages>
  <Words>13611</Words>
  <Characters>77589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Фомина</cp:lastModifiedBy>
  <cp:revision>354</cp:revision>
  <cp:lastPrinted>2019-09-20T20:23:00Z</cp:lastPrinted>
  <dcterms:created xsi:type="dcterms:W3CDTF">2019-08-15T08:43:00Z</dcterms:created>
  <dcterms:modified xsi:type="dcterms:W3CDTF">2020-09-18T18:44:00Z</dcterms:modified>
</cp:coreProperties>
</file>